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026" w:type="dxa"/>
        <w:tblInd w:w="-572" w:type="dxa"/>
        <w:tblLayout w:type="fixed"/>
        <w:tblLook w:val="04A0" w:firstRow="1" w:lastRow="0" w:firstColumn="1" w:lastColumn="0" w:noHBand="0" w:noVBand="1"/>
      </w:tblPr>
      <w:tblGrid>
        <w:gridCol w:w="15026"/>
      </w:tblGrid>
      <w:tr w:rsidR="003100FB" w14:paraId="7509327F" w14:textId="77777777" w:rsidTr="00B70E70">
        <w:trPr>
          <w:trHeight w:val="1266"/>
        </w:trPr>
        <w:tc>
          <w:tcPr>
            <w:tcW w:w="15026" w:type="dxa"/>
            <w:shd w:val="clear" w:color="auto" w:fill="F2F2F2" w:themeFill="background1" w:themeFillShade="F2"/>
            <w:vAlign w:val="center"/>
          </w:tcPr>
          <w:p w14:paraId="54B70662" w14:textId="77777777" w:rsidR="003100FB" w:rsidRDefault="003100FB" w:rsidP="003100FB">
            <w:pPr>
              <w:spacing w:before="120" w:after="120"/>
              <w:jc w:val="center"/>
              <w:rPr>
                <w:rFonts w:ascii="Calibri" w:eastAsia="Times New Roman" w:hAnsi="Calibri" w:cs="Calibri"/>
                <w:color w:val="000000"/>
                <w:lang w:eastAsia="tr-TR"/>
              </w:rPr>
            </w:pPr>
            <w:r w:rsidRPr="000F71C8">
              <w:rPr>
                <w:rFonts w:ascii="Calibri" w:eastAsia="Times New Roman" w:hAnsi="Calibri" w:cs="Calibri"/>
                <w:noProof/>
                <w:color w:val="000000"/>
                <w:lang w:eastAsia="tr-TR"/>
              </w:rPr>
              <w:drawing>
                <wp:anchor distT="0" distB="0" distL="114300" distR="114300" simplePos="0" relativeHeight="251659264" behindDoc="0" locked="0" layoutInCell="1" allowOverlap="1" wp14:anchorId="58496119" wp14:editId="121ED40D">
                  <wp:simplePos x="0" y="0"/>
                  <wp:positionH relativeFrom="column">
                    <wp:posOffset>87630</wp:posOffset>
                  </wp:positionH>
                  <wp:positionV relativeFrom="paragraph">
                    <wp:posOffset>138430</wp:posOffset>
                  </wp:positionV>
                  <wp:extent cx="466725" cy="495300"/>
                  <wp:effectExtent l="0" t="0" r="9525" b="0"/>
                  <wp:wrapNone/>
                  <wp:docPr id="3" name="Resim 3"/>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7"/>
                          <a:stretch>
                            <a:fillRect/>
                          </a:stretch>
                        </pic:blipFill>
                        <pic:spPr>
                          <a:xfrm>
                            <a:off x="0" y="0"/>
                            <a:ext cx="466725" cy="495300"/>
                          </a:xfrm>
                          <a:prstGeom prst="rect">
                            <a:avLst/>
                          </a:prstGeom>
                        </pic:spPr>
                      </pic:pic>
                    </a:graphicData>
                  </a:graphic>
                  <wp14:sizeRelH relativeFrom="page">
                    <wp14:pctWidth>0</wp14:pctWidth>
                  </wp14:sizeRelH>
                  <wp14:sizeRelV relativeFrom="page">
                    <wp14:pctHeight>0</wp14:pctHeight>
                  </wp14:sizeRelV>
                </wp:anchor>
              </w:drawing>
            </w:r>
            <w:r w:rsidRPr="000F71C8">
              <w:rPr>
                <w:rFonts w:ascii="Times New Roman" w:eastAsia="Times New Roman" w:hAnsi="Times New Roman" w:cs="Times New Roman"/>
                <w:b/>
                <w:bCs/>
                <w:color w:val="000000"/>
                <w:lang w:eastAsia="tr-TR"/>
              </w:rPr>
              <w:t>KİLİS 7 ARALIK ÜNİVERSİTESİ</w:t>
            </w:r>
          </w:p>
          <w:p w14:paraId="0C7CAE9A" w14:textId="67F5C61D" w:rsidR="003100FB" w:rsidRDefault="00F36C8A" w:rsidP="003100FB">
            <w:pPr>
              <w:spacing w:before="120" w:after="120"/>
              <w:jc w:val="center"/>
              <w:rPr>
                <w:rFonts w:ascii="Calibri" w:eastAsia="Times New Roman" w:hAnsi="Calibri" w:cs="Calibri"/>
                <w:color w:val="000000"/>
                <w:lang w:eastAsia="tr-TR"/>
              </w:rPr>
            </w:pPr>
            <w:r>
              <w:rPr>
                <w:rFonts w:ascii="Times New Roman" w:eastAsia="Times New Roman" w:hAnsi="Times New Roman" w:cs="Times New Roman"/>
                <w:b/>
                <w:bCs/>
                <w:color w:val="000000"/>
                <w:lang w:eastAsia="tr-TR"/>
              </w:rPr>
              <w:t>MÜHENDİSLİK MİMARLIK FAKÜLTESİ</w:t>
            </w:r>
          </w:p>
          <w:p w14:paraId="26430AFC" w14:textId="77777777" w:rsidR="003100FB" w:rsidRDefault="003100FB" w:rsidP="003100FB">
            <w:pPr>
              <w:spacing w:before="120" w:after="120"/>
              <w:jc w:val="center"/>
              <w:rPr>
                <w:rFonts w:ascii="Calibri" w:eastAsia="Times New Roman" w:hAnsi="Calibri" w:cs="Calibri"/>
                <w:color w:val="000000"/>
                <w:lang w:eastAsia="tr-TR"/>
              </w:rPr>
            </w:pPr>
            <w:r w:rsidRPr="000F71C8">
              <w:rPr>
                <w:rFonts w:ascii="Times New Roman" w:eastAsia="Times New Roman" w:hAnsi="Times New Roman" w:cs="Times New Roman"/>
                <w:b/>
                <w:bCs/>
                <w:color w:val="000000"/>
                <w:lang w:eastAsia="tr-TR"/>
              </w:rPr>
              <w:t>PUKO DÖNGÜSÜ SÜREÇ İZLEME TABLOSU</w:t>
            </w:r>
          </w:p>
        </w:tc>
      </w:tr>
    </w:tbl>
    <w:p w14:paraId="7CE320E1" w14:textId="77777777" w:rsidR="003100FB" w:rsidRPr="006E04DB" w:rsidRDefault="003100FB" w:rsidP="006E04DB">
      <w:pPr>
        <w:spacing w:after="0" w:line="240" w:lineRule="auto"/>
        <w:rPr>
          <w:sz w:val="16"/>
          <w:szCs w:val="16"/>
        </w:rPr>
      </w:pPr>
    </w:p>
    <w:tbl>
      <w:tblPr>
        <w:tblW w:w="15026" w:type="dxa"/>
        <w:tblInd w:w="-577" w:type="dxa"/>
        <w:tblLayout w:type="fixed"/>
        <w:tblCellMar>
          <w:left w:w="70" w:type="dxa"/>
          <w:right w:w="70" w:type="dxa"/>
        </w:tblCellMar>
        <w:tblLook w:val="04A0" w:firstRow="1" w:lastRow="0" w:firstColumn="1" w:lastColumn="0" w:noHBand="0" w:noVBand="1"/>
      </w:tblPr>
      <w:tblGrid>
        <w:gridCol w:w="629"/>
        <w:gridCol w:w="1879"/>
        <w:gridCol w:w="1359"/>
        <w:gridCol w:w="1359"/>
        <w:gridCol w:w="19"/>
        <w:gridCol w:w="1341"/>
        <w:gridCol w:w="1352"/>
        <w:gridCol w:w="7"/>
        <w:gridCol w:w="1359"/>
        <w:gridCol w:w="1328"/>
        <w:gridCol w:w="1391"/>
        <w:gridCol w:w="1302"/>
        <w:gridCol w:w="1701"/>
      </w:tblGrid>
      <w:tr w:rsidR="006E04DB" w:rsidRPr="00E96B7B" w14:paraId="194CC840" w14:textId="77777777" w:rsidTr="00E96B7B">
        <w:trPr>
          <w:trHeight w:val="345"/>
        </w:trPr>
        <w:tc>
          <w:tcPr>
            <w:tcW w:w="629" w:type="dxa"/>
            <w:vMerge w:val="restart"/>
            <w:tcBorders>
              <w:top w:val="single" w:sz="8" w:space="0" w:color="auto"/>
              <w:left w:val="single" w:sz="8" w:space="0" w:color="auto"/>
              <w:bottom w:val="single" w:sz="8" w:space="0" w:color="000000"/>
              <w:right w:val="single" w:sz="8" w:space="0" w:color="auto"/>
            </w:tcBorders>
            <w:shd w:val="clear" w:color="000000" w:fill="F2F2F2"/>
            <w:noWrap/>
            <w:textDirection w:val="btLr"/>
            <w:vAlign w:val="center"/>
            <w:hideMark/>
          </w:tcPr>
          <w:p w14:paraId="30714390" w14:textId="77777777" w:rsidR="000F71C8" w:rsidRPr="00E96B7B" w:rsidRDefault="000F71C8" w:rsidP="00E96B7B">
            <w:pPr>
              <w:spacing w:after="0" w:line="240" w:lineRule="auto"/>
              <w:jc w:val="center"/>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LİDERLİK, YÖNETİŞİM VE KALİTE</w:t>
            </w:r>
          </w:p>
        </w:tc>
        <w:tc>
          <w:tcPr>
            <w:tcW w:w="1879" w:type="dxa"/>
            <w:vMerge w:val="restart"/>
            <w:tcBorders>
              <w:top w:val="single" w:sz="8" w:space="0" w:color="auto"/>
              <w:left w:val="single" w:sz="8" w:space="0" w:color="auto"/>
              <w:bottom w:val="single" w:sz="8" w:space="0" w:color="auto"/>
              <w:right w:val="single" w:sz="8" w:space="0" w:color="auto"/>
            </w:tcBorders>
            <w:shd w:val="clear" w:color="000000" w:fill="F2F2F2"/>
            <w:vAlign w:val="center"/>
            <w:hideMark/>
          </w:tcPr>
          <w:p w14:paraId="0439AD7A" w14:textId="77777777" w:rsidR="000F71C8" w:rsidRPr="00E96B7B" w:rsidRDefault="000F71C8" w:rsidP="00E96B7B">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FAALİYETİN ADI</w:t>
            </w:r>
          </w:p>
        </w:tc>
        <w:tc>
          <w:tcPr>
            <w:tcW w:w="2737" w:type="dxa"/>
            <w:gridSpan w:val="3"/>
            <w:tcBorders>
              <w:top w:val="single" w:sz="8" w:space="0" w:color="auto"/>
              <w:left w:val="nil"/>
              <w:bottom w:val="single" w:sz="8" w:space="0" w:color="auto"/>
              <w:right w:val="single" w:sz="8" w:space="0" w:color="auto"/>
            </w:tcBorders>
            <w:shd w:val="clear" w:color="000000" w:fill="FFF6DD"/>
            <w:vAlign w:val="center"/>
            <w:hideMark/>
          </w:tcPr>
          <w:p w14:paraId="33C0E3B5" w14:textId="77777777" w:rsidR="000F71C8" w:rsidRPr="00E96B7B" w:rsidRDefault="000F71C8" w:rsidP="00E96B7B">
            <w:pPr>
              <w:spacing w:after="0" w:line="240" w:lineRule="auto"/>
              <w:jc w:val="center"/>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1. PLANLA</w:t>
            </w:r>
          </w:p>
        </w:tc>
        <w:tc>
          <w:tcPr>
            <w:tcW w:w="2693" w:type="dxa"/>
            <w:gridSpan w:val="2"/>
            <w:tcBorders>
              <w:top w:val="single" w:sz="8" w:space="0" w:color="auto"/>
              <w:left w:val="nil"/>
              <w:bottom w:val="single" w:sz="8" w:space="0" w:color="auto"/>
              <w:right w:val="single" w:sz="8" w:space="0" w:color="auto"/>
            </w:tcBorders>
            <w:shd w:val="clear" w:color="000000" w:fill="FCDAD3"/>
            <w:vAlign w:val="center"/>
            <w:hideMark/>
          </w:tcPr>
          <w:p w14:paraId="09EC6E0D" w14:textId="77777777" w:rsidR="000F71C8" w:rsidRPr="00E96B7B" w:rsidRDefault="000F71C8" w:rsidP="00E96B7B">
            <w:pPr>
              <w:spacing w:after="0" w:line="240" w:lineRule="auto"/>
              <w:jc w:val="center"/>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2. UYGULA</w:t>
            </w:r>
          </w:p>
        </w:tc>
        <w:tc>
          <w:tcPr>
            <w:tcW w:w="2694" w:type="dxa"/>
            <w:gridSpan w:val="3"/>
            <w:tcBorders>
              <w:top w:val="single" w:sz="8" w:space="0" w:color="auto"/>
              <w:left w:val="nil"/>
              <w:bottom w:val="single" w:sz="8" w:space="0" w:color="auto"/>
              <w:right w:val="single" w:sz="8" w:space="0" w:color="auto"/>
            </w:tcBorders>
            <w:shd w:val="clear" w:color="000000" w:fill="EDFBDB"/>
            <w:vAlign w:val="center"/>
            <w:hideMark/>
          </w:tcPr>
          <w:p w14:paraId="4E468D4A" w14:textId="77777777" w:rsidR="000F71C8" w:rsidRPr="00E96B7B" w:rsidRDefault="000F71C8" w:rsidP="00E96B7B">
            <w:pPr>
              <w:spacing w:after="0" w:line="240" w:lineRule="auto"/>
              <w:jc w:val="center"/>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3. KONTROL ET</w:t>
            </w:r>
          </w:p>
        </w:tc>
        <w:tc>
          <w:tcPr>
            <w:tcW w:w="2693" w:type="dxa"/>
            <w:gridSpan w:val="2"/>
            <w:tcBorders>
              <w:top w:val="single" w:sz="8" w:space="0" w:color="auto"/>
              <w:left w:val="nil"/>
              <w:bottom w:val="single" w:sz="8" w:space="0" w:color="auto"/>
              <w:right w:val="nil"/>
            </w:tcBorders>
            <w:shd w:val="clear" w:color="000000" w:fill="DDF5FD"/>
            <w:vAlign w:val="center"/>
            <w:hideMark/>
          </w:tcPr>
          <w:p w14:paraId="03A71BF0" w14:textId="77777777" w:rsidR="000F71C8" w:rsidRPr="00E96B7B" w:rsidRDefault="000F71C8" w:rsidP="00E96B7B">
            <w:pPr>
              <w:spacing w:after="0" w:line="240" w:lineRule="auto"/>
              <w:jc w:val="center"/>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4. ÖNLEM AL</w:t>
            </w:r>
          </w:p>
        </w:tc>
        <w:tc>
          <w:tcPr>
            <w:tcW w:w="1701" w:type="dxa"/>
            <w:tcBorders>
              <w:top w:val="single" w:sz="8" w:space="0" w:color="auto"/>
              <w:left w:val="single" w:sz="8" w:space="0" w:color="auto"/>
              <w:bottom w:val="single" w:sz="8" w:space="0" w:color="auto"/>
              <w:right w:val="single" w:sz="8" w:space="0" w:color="auto"/>
            </w:tcBorders>
            <w:shd w:val="clear" w:color="000000" w:fill="C7CCE4"/>
            <w:vAlign w:val="center"/>
            <w:hideMark/>
          </w:tcPr>
          <w:p w14:paraId="3CE787AD" w14:textId="77777777" w:rsidR="000F71C8" w:rsidRPr="00E96B7B" w:rsidRDefault="000F71C8" w:rsidP="00E96B7B">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 </w:t>
            </w:r>
          </w:p>
        </w:tc>
      </w:tr>
      <w:tr w:rsidR="000F71C8" w:rsidRPr="00E96B7B" w14:paraId="0F3B02ED" w14:textId="77777777" w:rsidTr="00E96B7B">
        <w:trPr>
          <w:trHeight w:val="265"/>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31AAEEE8" w14:textId="77777777" w:rsidR="000F71C8" w:rsidRPr="00E96B7B" w:rsidRDefault="000F71C8" w:rsidP="00E96B7B">
            <w:pPr>
              <w:spacing w:after="0" w:line="240" w:lineRule="auto"/>
              <w:rPr>
                <w:rFonts w:ascii="Times New Roman" w:eastAsia="Times New Roman" w:hAnsi="Times New Roman" w:cs="Times New Roman"/>
                <w:b/>
                <w:bCs/>
                <w:color w:val="000000"/>
                <w:sz w:val="15"/>
                <w:szCs w:val="15"/>
                <w:lang w:eastAsia="tr-TR"/>
              </w:rPr>
            </w:pPr>
          </w:p>
        </w:tc>
        <w:tc>
          <w:tcPr>
            <w:tcW w:w="1879" w:type="dxa"/>
            <w:vMerge/>
            <w:tcBorders>
              <w:top w:val="single" w:sz="8" w:space="0" w:color="auto"/>
              <w:left w:val="single" w:sz="8" w:space="0" w:color="auto"/>
              <w:bottom w:val="single" w:sz="8" w:space="0" w:color="auto"/>
              <w:right w:val="single" w:sz="8" w:space="0" w:color="auto"/>
            </w:tcBorders>
            <w:vAlign w:val="center"/>
            <w:hideMark/>
          </w:tcPr>
          <w:p w14:paraId="059C01D7" w14:textId="77777777" w:rsidR="000F71C8" w:rsidRPr="00E96B7B" w:rsidRDefault="000F71C8" w:rsidP="00E96B7B">
            <w:pPr>
              <w:spacing w:after="0" w:line="240" w:lineRule="auto"/>
              <w:rPr>
                <w:rFonts w:ascii="Times New Roman" w:eastAsia="Times New Roman" w:hAnsi="Times New Roman" w:cs="Times New Roman"/>
                <w:b/>
                <w:bCs/>
                <w:color w:val="000000"/>
                <w:sz w:val="15"/>
                <w:szCs w:val="15"/>
                <w:lang w:eastAsia="tr-TR"/>
              </w:rPr>
            </w:pPr>
          </w:p>
        </w:tc>
        <w:tc>
          <w:tcPr>
            <w:tcW w:w="1359" w:type="dxa"/>
            <w:tcBorders>
              <w:top w:val="nil"/>
              <w:left w:val="nil"/>
              <w:bottom w:val="nil"/>
              <w:right w:val="nil"/>
            </w:tcBorders>
            <w:shd w:val="clear" w:color="000000" w:fill="FFF6DD"/>
            <w:noWrap/>
            <w:vAlign w:val="center"/>
            <w:hideMark/>
          </w:tcPr>
          <w:p w14:paraId="4CFF5A7D" w14:textId="77777777" w:rsidR="000F71C8" w:rsidRPr="00E96B7B" w:rsidRDefault="000F71C8" w:rsidP="00E96B7B">
            <w:pPr>
              <w:spacing w:after="0" w:line="240" w:lineRule="auto"/>
              <w:jc w:val="center"/>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Süreçler / Adımlar</w:t>
            </w:r>
          </w:p>
        </w:tc>
        <w:tc>
          <w:tcPr>
            <w:tcW w:w="1359" w:type="dxa"/>
            <w:tcBorders>
              <w:top w:val="nil"/>
              <w:left w:val="single" w:sz="8" w:space="0" w:color="auto"/>
              <w:bottom w:val="single" w:sz="8" w:space="0" w:color="auto"/>
              <w:right w:val="single" w:sz="8" w:space="0" w:color="auto"/>
            </w:tcBorders>
            <w:shd w:val="clear" w:color="000000" w:fill="FFF6DD"/>
            <w:vAlign w:val="center"/>
            <w:hideMark/>
          </w:tcPr>
          <w:p w14:paraId="7B3F4EE3" w14:textId="77777777" w:rsidR="000F71C8" w:rsidRPr="00E96B7B" w:rsidRDefault="000F71C8" w:rsidP="00E96B7B">
            <w:pPr>
              <w:spacing w:after="0" w:line="240" w:lineRule="auto"/>
              <w:jc w:val="center"/>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Kanıtlar</w:t>
            </w:r>
          </w:p>
        </w:tc>
        <w:tc>
          <w:tcPr>
            <w:tcW w:w="1360" w:type="dxa"/>
            <w:gridSpan w:val="2"/>
            <w:tcBorders>
              <w:top w:val="nil"/>
              <w:left w:val="nil"/>
              <w:bottom w:val="nil"/>
              <w:right w:val="nil"/>
            </w:tcBorders>
            <w:shd w:val="clear" w:color="000000" w:fill="FCDAD3"/>
            <w:noWrap/>
            <w:vAlign w:val="center"/>
            <w:hideMark/>
          </w:tcPr>
          <w:p w14:paraId="46C266BB" w14:textId="77777777" w:rsidR="000F71C8" w:rsidRPr="00E96B7B" w:rsidRDefault="000F71C8" w:rsidP="00E96B7B">
            <w:pPr>
              <w:spacing w:after="0" w:line="240" w:lineRule="auto"/>
              <w:jc w:val="center"/>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Süreçler / Adımlar</w:t>
            </w:r>
          </w:p>
        </w:tc>
        <w:tc>
          <w:tcPr>
            <w:tcW w:w="1359" w:type="dxa"/>
            <w:gridSpan w:val="2"/>
            <w:tcBorders>
              <w:top w:val="nil"/>
              <w:left w:val="single" w:sz="8" w:space="0" w:color="auto"/>
              <w:bottom w:val="single" w:sz="8" w:space="0" w:color="auto"/>
              <w:right w:val="single" w:sz="8" w:space="0" w:color="auto"/>
            </w:tcBorders>
            <w:shd w:val="clear" w:color="000000" w:fill="FCDAD3"/>
            <w:vAlign w:val="center"/>
            <w:hideMark/>
          </w:tcPr>
          <w:p w14:paraId="2AEBEEF9" w14:textId="77777777" w:rsidR="000F71C8" w:rsidRPr="00E96B7B" w:rsidRDefault="000F71C8" w:rsidP="00E96B7B">
            <w:pPr>
              <w:spacing w:after="0" w:line="240" w:lineRule="auto"/>
              <w:jc w:val="center"/>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Kanıtlar</w:t>
            </w:r>
          </w:p>
        </w:tc>
        <w:tc>
          <w:tcPr>
            <w:tcW w:w="1359" w:type="dxa"/>
            <w:tcBorders>
              <w:top w:val="nil"/>
              <w:left w:val="nil"/>
              <w:bottom w:val="nil"/>
              <w:right w:val="nil"/>
            </w:tcBorders>
            <w:shd w:val="clear" w:color="000000" w:fill="EDFBDB"/>
            <w:noWrap/>
            <w:vAlign w:val="center"/>
            <w:hideMark/>
          </w:tcPr>
          <w:p w14:paraId="383B9488" w14:textId="77777777" w:rsidR="000F71C8" w:rsidRPr="00E96B7B" w:rsidRDefault="000F71C8" w:rsidP="00E96B7B">
            <w:pPr>
              <w:spacing w:after="0" w:line="240" w:lineRule="auto"/>
              <w:jc w:val="center"/>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Süreçler / Adımlar</w:t>
            </w:r>
          </w:p>
        </w:tc>
        <w:tc>
          <w:tcPr>
            <w:tcW w:w="1328" w:type="dxa"/>
            <w:tcBorders>
              <w:top w:val="nil"/>
              <w:left w:val="single" w:sz="8" w:space="0" w:color="auto"/>
              <w:bottom w:val="single" w:sz="8" w:space="0" w:color="auto"/>
              <w:right w:val="single" w:sz="8" w:space="0" w:color="auto"/>
            </w:tcBorders>
            <w:shd w:val="clear" w:color="000000" w:fill="EDFBDB"/>
            <w:vAlign w:val="center"/>
            <w:hideMark/>
          </w:tcPr>
          <w:p w14:paraId="60BE0995" w14:textId="77777777" w:rsidR="000F71C8" w:rsidRPr="00E96B7B" w:rsidRDefault="000F71C8" w:rsidP="00E96B7B">
            <w:pPr>
              <w:spacing w:after="0" w:line="240" w:lineRule="auto"/>
              <w:jc w:val="center"/>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Kanıtlar</w:t>
            </w:r>
          </w:p>
        </w:tc>
        <w:tc>
          <w:tcPr>
            <w:tcW w:w="1391" w:type="dxa"/>
            <w:tcBorders>
              <w:top w:val="nil"/>
              <w:left w:val="nil"/>
              <w:bottom w:val="nil"/>
              <w:right w:val="nil"/>
            </w:tcBorders>
            <w:shd w:val="clear" w:color="000000" w:fill="DDF5FD"/>
            <w:noWrap/>
            <w:vAlign w:val="center"/>
            <w:hideMark/>
          </w:tcPr>
          <w:p w14:paraId="758293B5" w14:textId="77777777" w:rsidR="000F71C8" w:rsidRPr="00E96B7B" w:rsidRDefault="000F71C8" w:rsidP="00E96B7B">
            <w:pPr>
              <w:spacing w:after="0" w:line="240" w:lineRule="auto"/>
              <w:jc w:val="center"/>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Süreçler / Adımlar</w:t>
            </w:r>
          </w:p>
        </w:tc>
        <w:tc>
          <w:tcPr>
            <w:tcW w:w="1302" w:type="dxa"/>
            <w:tcBorders>
              <w:top w:val="nil"/>
              <w:left w:val="single" w:sz="8" w:space="0" w:color="auto"/>
              <w:bottom w:val="single" w:sz="8" w:space="0" w:color="auto"/>
              <w:right w:val="single" w:sz="8" w:space="0" w:color="auto"/>
            </w:tcBorders>
            <w:shd w:val="clear" w:color="000000" w:fill="DDF5FD"/>
            <w:vAlign w:val="center"/>
            <w:hideMark/>
          </w:tcPr>
          <w:p w14:paraId="2D698D40" w14:textId="77777777" w:rsidR="000F71C8" w:rsidRPr="00E96B7B" w:rsidRDefault="000F71C8" w:rsidP="00E96B7B">
            <w:pPr>
              <w:spacing w:after="0" w:line="240" w:lineRule="auto"/>
              <w:jc w:val="center"/>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Kanıtlar</w:t>
            </w:r>
          </w:p>
        </w:tc>
        <w:tc>
          <w:tcPr>
            <w:tcW w:w="1701" w:type="dxa"/>
            <w:tcBorders>
              <w:top w:val="nil"/>
              <w:left w:val="nil"/>
              <w:bottom w:val="single" w:sz="8" w:space="0" w:color="auto"/>
              <w:right w:val="single" w:sz="8" w:space="0" w:color="auto"/>
            </w:tcBorders>
            <w:shd w:val="clear" w:color="000000" w:fill="C7CCE4"/>
            <w:vAlign w:val="center"/>
            <w:hideMark/>
          </w:tcPr>
          <w:p w14:paraId="455CABE3" w14:textId="77777777" w:rsidR="000F71C8" w:rsidRPr="00E96B7B" w:rsidRDefault="000F71C8" w:rsidP="00E96B7B">
            <w:pPr>
              <w:spacing w:after="0" w:line="240" w:lineRule="auto"/>
              <w:jc w:val="center"/>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PUKO Süreci Başlangıç/ Bitiş Tarihi</w:t>
            </w:r>
          </w:p>
        </w:tc>
      </w:tr>
      <w:tr w:rsidR="001463DB" w:rsidRPr="00E96B7B" w14:paraId="2B3FB585" w14:textId="77777777" w:rsidTr="001463DB">
        <w:trPr>
          <w:trHeight w:val="313"/>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65EC014E" w14:textId="77777777" w:rsidR="001463DB" w:rsidRPr="00E96B7B" w:rsidRDefault="001463DB" w:rsidP="001463DB">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hideMark/>
          </w:tcPr>
          <w:p w14:paraId="29FB0AEB" w14:textId="77777777" w:rsidR="001463DB" w:rsidRPr="00E96B7B" w:rsidRDefault="001463DB" w:rsidP="001463DB">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A.1.1.</w:t>
            </w:r>
            <w:r w:rsidRPr="00E96B7B">
              <w:rPr>
                <w:rFonts w:ascii="Times New Roman" w:eastAsia="Times New Roman" w:hAnsi="Times New Roman" w:cs="Times New Roman"/>
                <w:color w:val="000000"/>
                <w:sz w:val="15"/>
                <w:szCs w:val="15"/>
                <w:lang w:eastAsia="tr-TR"/>
              </w:rPr>
              <w:t xml:space="preserve"> Yönetim Modeli ve İdari Yapı</w:t>
            </w:r>
          </w:p>
        </w:tc>
        <w:tc>
          <w:tcPr>
            <w:tcW w:w="1359" w:type="dxa"/>
            <w:tcBorders>
              <w:top w:val="single" w:sz="8" w:space="0" w:color="auto"/>
              <w:left w:val="nil"/>
              <w:bottom w:val="single" w:sz="8" w:space="0" w:color="auto"/>
              <w:right w:val="single" w:sz="8" w:space="0" w:color="auto"/>
            </w:tcBorders>
            <w:shd w:val="clear" w:color="000000" w:fill="FFF6DD"/>
          </w:tcPr>
          <w:p w14:paraId="1EDE9D55" w14:textId="71FCC027" w:rsidR="001463DB" w:rsidRPr="000E32B5" w:rsidRDefault="001463DB" w:rsidP="001463DB">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Fakülte yönetim organlarının görev tanımlarının güncellenmesi, kalite kurulu oluşturulması</w:t>
            </w:r>
          </w:p>
        </w:tc>
        <w:tc>
          <w:tcPr>
            <w:tcW w:w="1359" w:type="dxa"/>
            <w:tcBorders>
              <w:top w:val="nil"/>
              <w:left w:val="nil"/>
              <w:bottom w:val="single" w:sz="8" w:space="0" w:color="auto"/>
              <w:right w:val="single" w:sz="8" w:space="0" w:color="auto"/>
            </w:tcBorders>
            <w:shd w:val="clear" w:color="000000" w:fill="FFF6DD"/>
          </w:tcPr>
          <w:p w14:paraId="5D46960D" w14:textId="08647D53" w:rsidR="001463DB" w:rsidRPr="000E32B5" w:rsidRDefault="001463DB" w:rsidP="001463DB">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Görev tanımı dokümanı, kalite kurulu yönergesi</w:t>
            </w:r>
          </w:p>
        </w:tc>
        <w:tc>
          <w:tcPr>
            <w:tcW w:w="1360" w:type="dxa"/>
            <w:gridSpan w:val="2"/>
            <w:tcBorders>
              <w:top w:val="single" w:sz="8" w:space="0" w:color="auto"/>
              <w:left w:val="nil"/>
              <w:bottom w:val="single" w:sz="8" w:space="0" w:color="auto"/>
              <w:right w:val="single" w:sz="8" w:space="0" w:color="auto"/>
            </w:tcBorders>
            <w:shd w:val="clear" w:color="000000" w:fill="FCDAD3"/>
          </w:tcPr>
          <w:p w14:paraId="77F75832" w14:textId="12289506" w:rsidR="001463DB" w:rsidRPr="000E32B5" w:rsidRDefault="001463DB" w:rsidP="001463DB">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Yeni yönergeye göre kurul toplantılarının yapılması, idari süreçlerin dijitalleşmesi</w:t>
            </w:r>
          </w:p>
        </w:tc>
        <w:tc>
          <w:tcPr>
            <w:tcW w:w="1359" w:type="dxa"/>
            <w:gridSpan w:val="2"/>
            <w:tcBorders>
              <w:top w:val="nil"/>
              <w:left w:val="nil"/>
              <w:bottom w:val="single" w:sz="8" w:space="0" w:color="auto"/>
              <w:right w:val="single" w:sz="8" w:space="0" w:color="auto"/>
            </w:tcBorders>
            <w:shd w:val="clear" w:color="000000" w:fill="FCDAD3"/>
          </w:tcPr>
          <w:p w14:paraId="66FF7072" w14:textId="39E9BFAD" w:rsidR="001463DB" w:rsidRPr="000E32B5" w:rsidRDefault="001463DB" w:rsidP="001463DB">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Toplantı tutanakları, dijital form ekran görüntüleri</w:t>
            </w:r>
          </w:p>
        </w:tc>
        <w:tc>
          <w:tcPr>
            <w:tcW w:w="1359" w:type="dxa"/>
            <w:tcBorders>
              <w:top w:val="single" w:sz="8" w:space="0" w:color="auto"/>
              <w:left w:val="nil"/>
              <w:bottom w:val="single" w:sz="8" w:space="0" w:color="auto"/>
              <w:right w:val="single" w:sz="8" w:space="0" w:color="auto"/>
            </w:tcBorders>
            <w:shd w:val="clear" w:color="000000" w:fill="EDFBDB"/>
          </w:tcPr>
          <w:p w14:paraId="7089B009" w14:textId="576B280A" w:rsidR="001463DB" w:rsidRPr="000E32B5" w:rsidRDefault="001463DB" w:rsidP="001463DB">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Süreç işleyişi yıllık olarak gözden geçirilir, aksaklıklar raporlanır</w:t>
            </w:r>
          </w:p>
        </w:tc>
        <w:tc>
          <w:tcPr>
            <w:tcW w:w="1328" w:type="dxa"/>
            <w:tcBorders>
              <w:top w:val="nil"/>
              <w:left w:val="nil"/>
              <w:bottom w:val="single" w:sz="8" w:space="0" w:color="auto"/>
              <w:right w:val="single" w:sz="8" w:space="0" w:color="auto"/>
            </w:tcBorders>
            <w:shd w:val="clear" w:color="000000" w:fill="EDFBDB"/>
          </w:tcPr>
          <w:p w14:paraId="6D333550" w14:textId="44EBD974" w:rsidR="001463DB" w:rsidRPr="000E32B5" w:rsidRDefault="001463DB" w:rsidP="001463DB">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Yıllık değerlendirme raporu</w:t>
            </w:r>
          </w:p>
        </w:tc>
        <w:tc>
          <w:tcPr>
            <w:tcW w:w="1391" w:type="dxa"/>
            <w:tcBorders>
              <w:top w:val="single" w:sz="8" w:space="0" w:color="auto"/>
              <w:left w:val="nil"/>
              <w:bottom w:val="single" w:sz="8" w:space="0" w:color="auto"/>
              <w:right w:val="single" w:sz="8" w:space="0" w:color="auto"/>
            </w:tcBorders>
            <w:shd w:val="clear" w:color="000000" w:fill="DDF5FD"/>
          </w:tcPr>
          <w:p w14:paraId="60913B91" w14:textId="27021E78" w:rsidR="001463DB" w:rsidRPr="000E32B5" w:rsidRDefault="001463DB" w:rsidP="001463DB">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 xml:space="preserve">Gözden geçirilen süreçlerde eksikliklerin giderilmesi için </w:t>
            </w:r>
            <w:proofErr w:type="gramStart"/>
            <w:r w:rsidRPr="001463DB">
              <w:rPr>
                <w:rFonts w:ascii="Times New Roman" w:eastAsia="Times New Roman" w:hAnsi="Times New Roman" w:cs="Times New Roman"/>
                <w:color w:val="000000"/>
                <w:sz w:val="15"/>
                <w:szCs w:val="15"/>
                <w:lang w:eastAsia="tr-TR"/>
              </w:rPr>
              <w:t>revizyon</w:t>
            </w:r>
            <w:proofErr w:type="gramEnd"/>
            <w:r w:rsidRPr="001463DB">
              <w:rPr>
                <w:rFonts w:ascii="Times New Roman" w:eastAsia="Times New Roman" w:hAnsi="Times New Roman" w:cs="Times New Roman"/>
                <w:color w:val="000000"/>
                <w:sz w:val="15"/>
                <w:szCs w:val="15"/>
                <w:lang w:eastAsia="tr-TR"/>
              </w:rPr>
              <w:t xml:space="preserve"> yapılır</w:t>
            </w:r>
          </w:p>
        </w:tc>
        <w:tc>
          <w:tcPr>
            <w:tcW w:w="1302" w:type="dxa"/>
            <w:tcBorders>
              <w:top w:val="nil"/>
              <w:left w:val="nil"/>
              <w:bottom w:val="single" w:sz="8" w:space="0" w:color="auto"/>
              <w:right w:val="single" w:sz="8" w:space="0" w:color="auto"/>
            </w:tcBorders>
            <w:shd w:val="clear" w:color="000000" w:fill="DDF5FD"/>
          </w:tcPr>
          <w:p w14:paraId="3EA70D1B" w14:textId="1757A794" w:rsidR="001463DB" w:rsidRPr="000E32B5" w:rsidRDefault="001463DB" w:rsidP="001463DB">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 xml:space="preserve">Revize edilmiş </w:t>
            </w:r>
            <w:proofErr w:type="gramStart"/>
            <w:r w:rsidRPr="001463DB">
              <w:rPr>
                <w:rFonts w:ascii="Times New Roman" w:eastAsia="Times New Roman" w:hAnsi="Times New Roman" w:cs="Times New Roman"/>
                <w:color w:val="000000"/>
                <w:sz w:val="15"/>
                <w:szCs w:val="15"/>
                <w:lang w:eastAsia="tr-TR"/>
              </w:rPr>
              <w:t>prosedür</w:t>
            </w:r>
            <w:proofErr w:type="gramEnd"/>
          </w:p>
        </w:tc>
        <w:tc>
          <w:tcPr>
            <w:tcW w:w="1701" w:type="dxa"/>
            <w:tcBorders>
              <w:top w:val="nil"/>
              <w:left w:val="nil"/>
              <w:bottom w:val="single" w:sz="8" w:space="0" w:color="auto"/>
              <w:right w:val="single" w:sz="8" w:space="0" w:color="auto"/>
            </w:tcBorders>
            <w:shd w:val="clear" w:color="000000" w:fill="C7CCE4"/>
            <w:vAlign w:val="center"/>
          </w:tcPr>
          <w:p w14:paraId="29AEA013" w14:textId="4CAB6350" w:rsidR="001463DB" w:rsidRPr="00E96B7B" w:rsidRDefault="00835796" w:rsidP="001463DB">
            <w:pPr>
              <w:spacing w:after="0" w:line="240" w:lineRule="auto"/>
              <w:rPr>
                <w:rFonts w:ascii="Times New Roman" w:eastAsia="Times New Roman" w:hAnsi="Times New Roman" w:cs="Times New Roman"/>
                <w:b/>
                <w:bCs/>
                <w:color w:val="000000"/>
                <w:sz w:val="15"/>
                <w:szCs w:val="15"/>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58110D8C" w14:textId="77777777" w:rsidTr="001463DB">
        <w:trPr>
          <w:trHeight w:val="233"/>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46238722"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hideMark/>
          </w:tcPr>
          <w:p w14:paraId="5C03F8B2"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A.1.2.</w:t>
            </w:r>
            <w:r w:rsidRPr="00E96B7B">
              <w:rPr>
                <w:rFonts w:ascii="Times New Roman" w:eastAsia="Times New Roman" w:hAnsi="Times New Roman" w:cs="Times New Roman"/>
                <w:color w:val="000000"/>
                <w:sz w:val="15"/>
                <w:szCs w:val="15"/>
                <w:lang w:eastAsia="tr-TR"/>
              </w:rPr>
              <w:t xml:space="preserve"> Liderlik</w:t>
            </w:r>
          </w:p>
        </w:tc>
        <w:tc>
          <w:tcPr>
            <w:tcW w:w="1359" w:type="dxa"/>
            <w:tcBorders>
              <w:top w:val="nil"/>
              <w:left w:val="nil"/>
              <w:bottom w:val="single" w:sz="8" w:space="0" w:color="auto"/>
              <w:right w:val="single" w:sz="8" w:space="0" w:color="auto"/>
            </w:tcBorders>
            <w:shd w:val="clear" w:color="000000" w:fill="FFF6DD"/>
          </w:tcPr>
          <w:p w14:paraId="1F689A3C" w14:textId="18C4A545"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Dekan ve bölüm başkanlarına kalite yönetimi eğitimi planlanır</w:t>
            </w:r>
          </w:p>
        </w:tc>
        <w:tc>
          <w:tcPr>
            <w:tcW w:w="1359" w:type="dxa"/>
            <w:tcBorders>
              <w:top w:val="nil"/>
              <w:left w:val="nil"/>
              <w:bottom w:val="single" w:sz="8" w:space="0" w:color="auto"/>
              <w:right w:val="single" w:sz="8" w:space="0" w:color="auto"/>
            </w:tcBorders>
            <w:shd w:val="clear" w:color="000000" w:fill="FFF6DD"/>
          </w:tcPr>
          <w:p w14:paraId="0AF1B3E9" w14:textId="4B050D00"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Eğitim programı, davet yazıları</w:t>
            </w:r>
          </w:p>
        </w:tc>
        <w:tc>
          <w:tcPr>
            <w:tcW w:w="1360" w:type="dxa"/>
            <w:gridSpan w:val="2"/>
            <w:tcBorders>
              <w:top w:val="nil"/>
              <w:left w:val="nil"/>
              <w:bottom w:val="single" w:sz="8" w:space="0" w:color="auto"/>
              <w:right w:val="single" w:sz="8" w:space="0" w:color="auto"/>
            </w:tcBorders>
            <w:shd w:val="clear" w:color="000000" w:fill="FCDAD3"/>
          </w:tcPr>
          <w:p w14:paraId="758FA963" w14:textId="1BD0970A"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Eğitimler gerçekleştirilir</w:t>
            </w:r>
          </w:p>
        </w:tc>
        <w:tc>
          <w:tcPr>
            <w:tcW w:w="1359" w:type="dxa"/>
            <w:gridSpan w:val="2"/>
            <w:tcBorders>
              <w:top w:val="nil"/>
              <w:left w:val="nil"/>
              <w:bottom w:val="single" w:sz="8" w:space="0" w:color="auto"/>
              <w:right w:val="single" w:sz="8" w:space="0" w:color="auto"/>
            </w:tcBorders>
            <w:shd w:val="clear" w:color="000000" w:fill="FCDAD3"/>
          </w:tcPr>
          <w:p w14:paraId="23624090" w14:textId="2C3F0C89"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Katılım listesi, fotoğraflar</w:t>
            </w:r>
          </w:p>
        </w:tc>
        <w:tc>
          <w:tcPr>
            <w:tcW w:w="1359" w:type="dxa"/>
            <w:tcBorders>
              <w:top w:val="nil"/>
              <w:left w:val="nil"/>
              <w:bottom w:val="single" w:sz="8" w:space="0" w:color="auto"/>
              <w:right w:val="single" w:sz="8" w:space="0" w:color="auto"/>
            </w:tcBorders>
            <w:shd w:val="clear" w:color="000000" w:fill="EDFBDB"/>
          </w:tcPr>
          <w:p w14:paraId="0B53A90F" w14:textId="09D0BC90"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Eğitim sonrası liderlik anketi yapılır, memnuniyet ölçülür</w:t>
            </w:r>
          </w:p>
        </w:tc>
        <w:tc>
          <w:tcPr>
            <w:tcW w:w="1328" w:type="dxa"/>
            <w:tcBorders>
              <w:top w:val="nil"/>
              <w:left w:val="nil"/>
              <w:bottom w:val="single" w:sz="8" w:space="0" w:color="auto"/>
              <w:right w:val="single" w:sz="8" w:space="0" w:color="auto"/>
            </w:tcBorders>
            <w:shd w:val="clear" w:color="000000" w:fill="EDFBDB"/>
          </w:tcPr>
          <w:p w14:paraId="238968A3" w14:textId="27DE9D28"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Anket sonuçları</w:t>
            </w:r>
          </w:p>
        </w:tc>
        <w:tc>
          <w:tcPr>
            <w:tcW w:w="1391" w:type="dxa"/>
            <w:tcBorders>
              <w:top w:val="nil"/>
              <w:left w:val="nil"/>
              <w:bottom w:val="single" w:sz="8" w:space="0" w:color="auto"/>
              <w:right w:val="single" w:sz="8" w:space="0" w:color="auto"/>
            </w:tcBorders>
            <w:shd w:val="clear" w:color="000000" w:fill="DDF5FD"/>
          </w:tcPr>
          <w:p w14:paraId="697FF3ED" w14:textId="223FCDE4"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Eksik konular için ek eğitim programı hazırlanır</w:t>
            </w:r>
          </w:p>
        </w:tc>
        <w:tc>
          <w:tcPr>
            <w:tcW w:w="1302" w:type="dxa"/>
            <w:tcBorders>
              <w:top w:val="nil"/>
              <w:left w:val="nil"/>
              <w:bottom w:val="single" w:sz="8" w:space="0" w:color="auto"/>
              <w:right w:val="single" w:sz="8" w:space="0" w:color="auto"/>
            </w:tcBorders>
            <w:shd w:val="clear" w:color="000000" w:fill="DDF5FD"/>
          </w:tcPr>
          <w:p w14:paraId="6CBDCC92" w14:textId="04CA6CD0"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Güncellenmiş eğitim içeriği</w:t>
            </w:r>
          </w:p>
        </w:tc>
        <w:tc>
          <w:tcPr>
            <w:tcW w:w="1701" w:type="dxa"/>
            <w:tcBorders>
              <w:top w:val="nil"/>
              <w:left w:val="nil"/>
              <w:bottom w:val="single" w:sz="8" w:space="0" w:color="auto"/>
              <w:right w:val="single" w:sz="8" w:space="0" w:color="auto"/>
            </w:tcBorders>
            <w:shd w:val="clear" w:color="000000" w:fill="C7CCE4"/>
            <w:vAlign w:val="center"/>
          </w:tcPr>
          <w:p w14:paraId="485DF872" w14:textId="0E3D22A5"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0E0B2272" w14:textId="77777777" w:rsidTr="001463DB">
        <w:trPr>
          <w:trHeight w:val="407"/>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21418F6D"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hideMark/>
          </w:tcPr>
          <w:p w14:paraId="6B27FAB9"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A.1.3.</w:t>
            </w:r>
            <w:r w:rsidRPr="00E96B7B">
              <w:rPr>
                <w:rFonts w:ascii="Times New Roman" w:eastAsia="Times New Roman" w:hAnsi="Times New Roman" w:cs="Times New Roman"/>
                <w:color w:val="000000"/>
                <w:sz w:val="15"/>
                <w:szCs w:val="15"/>
                <w:lang w:eastAsia="tr-TR"/>
              </w:rPr>
              <w:t xml:space="preserve"> Kurumsal Dönüşüm Kapasitesi</w:t>
            </w:r>
          </w:p>
        </w:tc>
        <w:tc>
          <w:tcPr>
            <w:tcW w:w="1359" w:type="dxa"/>
            <w:tcBorders>
              <w:top w:val="nil"/>
              <w:left w:val="nil"/>
              <w:bottom w:val="single" w:sz="8" w:space="0" w:color="auto"/>
              <w:right w:val="single" w:sz="8" w:space="0" w:color="auto"/>
            </w:tcBorders>
            <w:shd w:val="clear" w:color="000000" w:fill="FFF6DD"/>
          </w:tcPr>
          <w:p w14:paraId="77CA78E6" w14:textId="64BD17E4"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 xml:space="preserve">Fakülte </w:t>
            </w:r>
            <w:proofErr w:type="gramStart"/>
            <w:r w:rsidRPr="001463DB">
              <w:rPr>
                <w:rFonts w:ascii="Times New Roman" w:eastAsia="Times New Roman" w:hAnsi="Times New Roman" w:cs="Times New Roman"/>
                <w:color w:val="000000"/>
                <w:sz w:val="15"/>
                <w:szCs w:val="15"/>
                <w:lang w:eastAsia="tr-TR"/>
              </w:rPr>
              <w:t>misyon</w:t>
            </w:r>
            <w:proofErr w:type="gramEnd"/>
            <w:r w:rsidRPr="001463DB">
              <w:rPr>
                <w:rFonts w:ascii="Times New Roman" w:eastAsia="Times New Roman" w:hAnsi="Times New Roman" w:cs="Times New Roman"/>
                <w:color w:val="000000"/>
                <w:sz w:val="15"/>
                <w:szCs w:val="15"/>
                <w:lang w:eastAsia="tr-TR"/>
              </w:rPr>
              <w:t>, vizyon ve politikalarının güncellenmesi için paydaş analizi planlanır</w:t>
            </w:r>
          </w:p>
        </w:tc>
        <w:tc>
          <w:tcPr>
            <w:tcW w:w="1359" w:type="dxa"/>
            <w:tcBorders>
              <w:top w:val="nil"/>
              <w:left w:val="nil"/>
              <w:bottom w:val="single" w:sz="8" w:space="0" w:color="auto"/>
              <w:right w:val="single" w:sz="8" w:space="0" w:color="auto"/>
            </w:tcBorders>
            <w:shd w:val="clear" w:color="000000" w:fill="FFF6DD"/>
          </w:tcPr>
          <w:p w14:paraId="2D8D0CC3" w14:textId="454A65BD"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Paydaş listesi, toplantı planı</w:t>
            </w:r>
          </w:p>
        </w:tc>
        <w:tc>
          <w:tcPr>
            <w:tcW w:w="1360" w:type="dxa"/>
            <w:gridSpan w:val="2"/>
            <w:tcBorders>
              <w:top w:val="nil"/>
              <w:left w:val="nil"/>
              <w:bottom w:val="single" w:sz="8" w:space="0" w:color="auto"/>
              <w:right w:val="single" w:sz="8" w:space="0" w:color="auto"/>
            </w:tcBorders>
            <w:shd w:val="clear" w:color="000000" w:fill="FCDAD3"/>
          </w:tcPr>
          <w:p w14:paraId="172F5C66" w14:textId="522DCA51"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Paydaş toplantıları gerçekleştirilir</w:t>
            </w:r>
          </w:p>
        </w:tc>
        <w:tc>
          <w:tcPr>
            <w:tcW w:w="1359" w:type="dxa"/>
            <w:gridSpan w:val="2"/>
            <w:tcBorders>
              <w:top w:val="nil"/>
              <w:left w:val="nil"/>
              <w:bottom w:val="single" w:sz="8" w:space="0" w:color="auto"/>
              <w:right w:val="single" w:sz="8" w:space="0" w:color="auto"/>
            </w:tcBorders>
            <w:shd w:val="clear" w:color="000000" w:fill="FCDAD3"/>
          </w:tcPr>
          <w:p w14:paraId="0EF87A71" w14:textId="41B76A48"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Toplantı tutanakları, anketler</w:t>
            </w:r>
          </w:p>
        </w:tc>
        <w:tc>
          <w:tcPr>
            <w:tcW w:w="1359" w:type="dxa"/>
            <w:tcBorders>
              <w:top w:val="nil"/>
              <w:left w:val="nil"/>
              <w:bottom w:val="single" w:sz="8" w:space="0" w:color="auto"/>
              <w:right w:val="single" w:sz="8" w:space="0" w:color="auto"/>
            </w:tcBorders>
            <w:shd w:val="clear" w:color="000000" w:fill="EDFBDB"/>
          </w:tcPr>
          <w:p w14:paraId="6D7DFC2B" w14:textId="3475125D"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 xml:space="preserve">Taslak </w:t>
            </w:r>
            <w:proofErr w:type="gramStart"/>
            <w:r w:rsidRPr="001463DB">
              <w:rPr>
                <w:rFonts w:ascii="Times New Roman" w:eastAsia="Times New Roman" w:hAnsi="Times New Roman" w:cs="Times New Roman"/>
                <w:color w:val="000000"/>
                <w:sz w:val="15"/>
                <w:szCs w:val="15"/>
                <w:lang w:eastAsia="tr-TR"/>
              </w:rPr>
              <w:t>misyon</w:t>
            </w:r>
            <w:proofErr w:type="gramEnd"/>
            <w:r w:rsidRPr="001463DB">
              <w:rPr>
                <w:rFonts w:ascii="Times New Roman" w:eastAsia="Times New Roman" w:hAnsi="Times New Roman" w:cs="Times New Roman"/>
                <w:color w:val="000000"/>
                <w:sz w:val="15"/>
                <w:szCs w:val="15"/>
                <w:lang w:eastAsia="tr-TR"/>
              </w:rPr>
              <w:t xml:space="preserve"> &amp; vizyon paydaşlara tekrar gönderilir ve onay alınır</w:t>
            </w:r>
          </w:p>
        </w:tc>
        <w:tc>
          <w:tcPr>
            <w:tcW w:w="1328" w:type="dxa"/>
            <w:tcBorders>
              <w:top w:val="nil"/>
              <w:left w:val="nil"/>
              <w:bottom w:val="single" w:sz="8" w:space="0" w:color="auto"/>
              <w:right w:val="single" w:sz="8" w:space="0" w:color="auto"/>
            </w:tcBorders>
            <w:shd w:val="clear" w:color="000000" w:fill="EDFBDB"/>
          </w:tcPr>
          <w:p w14:paraId="153FE387" w14:textId="0A4E5B32"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Geri bildirim raporu</w:t>
            </w:r>
          </w:p>
        </w:tc>
        <w:tc>
          <w:tcPr>
            <w:tcW w:w="1391" w:type="dxa"/>
            <w:tcBorders>
              <w:top w:val="nil"/>
              <w:left w:val="nil"/>
              <w:bottom w:val="single" w:sz="8" w:space="0" w:color="auto"/>
              <w:right w:val="single" w:sz="8" w:space="0" w:color="auto"/>
            </w:tcBorders>
            <w:shd w:val="clear" w:color="000000" w:fill="DDF5FD"/>
          </w:tcPr>
          <w:p w14:paraId="4F0866B8" w14:textId="7B0D45BB"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 xml:space="preserve">Nihai </w:t>
            </w:r>
            <w:proofErr w:type="gramStart"/>
            <w:r w:rsidRPr="001463DB">
              <w:rPr>
                <w:rFonts w:ascii="Times New Roman" w:eastAsia="Times New Roman" w:hAnsi="Times New Roman" w:cs="Times New Roman"/>
                <w:color w:val="000000"/>
                <w:sz w:val="15"/>
                <w:szCs w:val="15"/>
                <w:lang w:eastAsia="tr-TR"/>
              </w:rPr>
              <w:t>misyon</w:t>
            </w:r>
            <w:proofErr w:type="gramEnd"/>
            <w:r w:rsidRPr="001463DB">
              <w:rPr>
                <w:rFonts w:ascii="Times New Roman" w:eastAsia="Times New Roman" w:hAnsi="Times New Roman" w:cs="Times New Roman"/>
                <w:color w:val="000000"/>
                <w:sz w:val="15"/>
                <w:szCs w:val="15"/>
                <w:lang w:eastAsia="tr-TR"/>
              </w:rPr>
              <w:t xml:space="preserve"> &amp; vizyon web sitesinde yayımlanır</w:t>
            </w:r>
          </w:p>
        </w:tc>
        <w:tc>
          <w:tcPr>
            <w:tcW w:w="1302" w:type="dxa"/>
            <w:tcBorders>
              <w:top w:val="nil"/>
              <w:left w:val="nil"/>
              <w:bottom w:val="single" w:sz="8" w:space="0" w:color="auto"/>
              <w:right w:val="single" w:sz="8" w:space="0" w:color="auto"/>
            </w:tcBorders>
            <w:shd w:val="clear" w:color="000000" w:fill="DDF5FD"/>
          </w:tcPr>
          <w:p w14:paraId="10596EEC" w14:textId="47391C75"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Web sitesi ekran görüntüsü</w:t>
            </w:r>
          </w:p>
        </w:tc>
        <w:tc>
          <w:tcPr>
            <w:tcW w:w="1701" w:type="dxa"/>
            <w:tcBorders>
              <w:top w:val="nil"/>
              <w:left w:val="nil"/>
              <w:bottom w:val="single" w:sz="8" w:space="0" w:color="auto"/>
              <w:right w:val="single" w:sz="8" w:space="0" w:color="auto"/>
            </w:tcBorders>
            <w:shd w:val="clear" w:color="000000" w:fill="C7CCE4"/>
            <w:vAlign w:val="center"/>
          </w:tcPr>
          <w:p w14:paraId="5201118D" w14:textId="5A66BCA0"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1E2A1EE8" w14:textId="77777777" w:rsidTr="001463DB">
        <w:trPr>
          <w:trHeight w:val="413"/>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5C35292F"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hideMark/>
          </w:tcPr>
          <w:p w14:paraId="7E79CBA2"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A.1.4.</w:t>
            </w:r>
            <w:r w:rsidRPr="00E96B7B">
              <w:rPr>
                <w:rFonts w:ascii="Times New Roman" w:eastAsia="Times New Roman" w:hAnsi="Times New Roman" w:cs="Times New Roman"/>
                <w:color w:val="000000"/>
                <w:sz w:val="15"/>
                <w:szCs w:val="15"/>
                <w:lang w:eastAsia="tr-TR"/>
              </w:rPr>
              <w:t xml:space="preserve"> İç Kalite Güvencesi Mekanizmaları</w:t>
            </w:r>
          </w:p>
        </w:tc>
        <w:tc>
          <w:tcPr>
            <w:tcW w:w="1359" w:type="dxa"/>
            <w:tcBorders>
              <w:top w:val="nil"/>
              <w:left w:val="nil"/>
              <w:bottom w:val="single" w:sz="8" w:space="0" w:color="auto"/>
              <w:right w:val="single" w:sz="8" w:space="0" w:color="auto"/>
            </w:tcBorders>
            <w:shd w:val="clear" w:color="000000" w:fill="FFF6DD"/>
          </w:tcPr>
          <w:p w14:paraId="218604B5" w14:textId="7505825A"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Akademik ve idari personelin gelişim ihtiyaçlarını belirleme planı yapılır</w:t>
            </w:r>
          </w:p>
        </w:tc>
        <w:tc>
          <w:tcPr>
            <w:tcW w:w="1359" w:type="dxa"/>
            <w:tcBorders>
              <w:top w:val="nil"/>
              <w:left w:val="nil"/>
              <w:bottom w:val="single" w:sz="8" w:space="0" w:color="auto"/>
              <w:right w:val="single" w:sz="8" w:space="0" w:color="auto"/>
            </w:tcBorders>
            <w:shd w:val="clear" w:color="000000" w:fill="FFF6DD"/>
          </w:tcPr>
          <w:p w14:paraId="2D6F5B29" w14:textId="6F66AC55"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İhtiyaç analizi formu</w:t>
            </w:r>
          </w:p>
        </w:tc>
        <w:tc>
          <w:tcPr>
            <w:tcW w:w="1360" w:type="dxa"/>
            <w:gridSpan w:val="2"/>
            <w:tcBorders>
              <w:top w:val="nil"/>
              <w:left w:val="nil"/>
              <w:bottom w:val="single" w:sz="8" w:space="0" w:color="auto"/>
              <w:right w:val="single" w:sz="8" w:space="0" w:color="auto"/>
            </w:tcBorders>
            <w:shd w:val="clear" w:color="000000" w:fill="FCDAD3"/>
          </w:tcPr>
          <w:p w14:paraId="240911B5" w14:textId="50EE199C"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İhtiyaç analizi yapılır, sonuçlar toplanır</w:t>
            </w:r>
          </w:p>
        </w:tc>
        <w:tc>
          <w:tcPr>
            <w:tcW w:w="1359" w:type="dxa"/>
            <w:gridSpan w:val="2"/>
            <w:tcBorders>
              <w:top w:val="nil"/>
              <w:left w:val="nil"/>
              <w:bottom w:val="single" w:sz="8" w:space="0" w:color="auto"/>
              <w:right w:val="single" w:sz="8" w:space="0" w:color="auto"/>
            </w:tcBorders>
            <w:shd w:val="clear" w:color="000000" w:fill="FCDAD3"/>
          </w:tcPr>
          <w:p w14:paraId="0AF9101E" w14:textId="595962B1"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Analiz raporu</w:t>
            </w:r>
          </w:p>
        </w:tc>
        <w:tc>
          <w:tcPr>
            <w:tcW w:w="1359" w:type="dxa"/>
            <w:tcBorders>
              <w:top w:val="nil"/>
              <w:left w:val="nil"/>
              <w:bottom w:val="single" w:sz="8" w:space="0" w:color="auto"/>
              <w:right w:val="single" w:sz="8" w:space="0" w:color="auto"/>
            </w:tcBorders>
            <w:shd w:val="clear" w:color="000000" w:fill="EDFBDB"/>
          </w:tcPr>
          <w:p w14:paraId="0FEC0DB1" w14:textId="552C0527"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Sonuçlara göre hizmet içi eğitim etkinliği etkililiği ölçülür</w:t>
            </w:r>
          </w:p>
        </w:tc>
        <w:tc>
          <w:tcPr>
            <w:tcW w:w="1328" w:type="dxa"/>
            <w:tcBorders>
              <w:top w:val="nil"/>
              <w:left w:val="nil"/>
              <w:bottom w:val="single" w:sz="8" w:space="0" w:color="auto"/>
              <w:right w:val="single" w:sz="8" w:space="0" w:color="auto"/>
            </w:tcBorders>
            <w:shd w:val="clear" w:color="000000" w:fill="EDFBDB"/>
          </w:tcPr>
          <w:p w14:paraId="6DD5FB04" w14:textId="14CE95BE"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Değerlendirme raporu</w:t>
            </w:r>
          </w:p>
        </w:tc>
        <w:tc>
          <w:tcPr>
            <w:tcW w:w="1391" w:type="dxa"/>
            <w:tcBorders>
              <w:top w:val="nil"/>
              <w:left w:val="nil"/>
              <w:bottom w:val="single" w:sz="8" w:space="0" w:color="auto"/>
              <w:right w:val="single" w:sz="8" w:space="0" w:color="auto"/>
            </w:tcBorders>
            <w:shd w:val="clear" w:color="000000" w:fill="DDF5FD"/>
          </w:tcPr>
          <w:p w14:paraId="450BBFBD" w14:textId="54535511"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Eğitim planı revize edilir, eksik alanlar için yeni eğitim programı açılır</w:t>
            </w:r>
          </w:p>
        </w:tc>
        <w:tc>
          <w:tcPr>
            <w:tcW w:w="1302" w:type="dxa"/>
            <w:tcBorders>
              <w:top w:val="nil"/>
              <w:left w:val="nil"/>
              <w:bottom w:val="single" w:sz="8" w:space="0" w:color="auto"/>
              <w:right w:val="single" w:sz="8" w:space="0" w:color="auto"/>
            </w:tcBorders>
            <w:shd w:val="clear" w:color="000000" w:fill="DDF5FD"/>
          </w:tcPr>
          <w:p w14:paraId="6EC79617" w14:textId="1BF34C1D"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Yeni eğitim planı</w:t>
            </w:r>
          </w:p>
        </w:tc>
        <w:tc>
          <w:tcPr>
            <w:tcW w:w="1701" w:type="dxa"/>
            <w:tcBorders>
              <w:top w:val="nil"/>
              <w:left w:val="nil"/>
              <w:bottom w:val="single" w:sz="8" w:space="0" w:color="auto"/>
              <w:right w:val="single" w:sz="8" w:space="0" w:color="auto"/>
            </w:tcBorders>
            <w:shd w:val="clear" w:color="000000" w:fill="C7CCE4"/>
            <w:vAlign w:val="center"/>
          </w:tcPr>
          <w:p w14:paraId="79D5E7CA" w14:textId="325F382B"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07841946" w14:textId="77777777" w:rsidTr="001463DB">
        <w:trPr>
          <w:trHeight w:val="547"/>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50F05AC2"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hideMark/>
          </w:tcPr>
          <w:p w14:paraId="2FD6B253"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 xml:space="preserve">A.1.5. </w:t>
            </w:r>
            <w:r w:rsidRPr="00E96B7B">
              <w:rPr>
                <w:rFonts w:ascii="Times New Roman" w:eastAsia="Times New Roman" w:hAnsi="Times New Roman" w:cs="Times New Roman"/>
                <w:color w:val="000000"/>
                <w:sz w:val="15"/>
                <w:szCs w:val="15"/>
                <w:lang w:eastAsia="tr-TR"/>
              </w:rPr>
              <w:t>Kamuoyunu bilgilendirme ve hesap verebilirlik</w:t>
            </w:r>
          </w:p>
        </w:tc>
        <w:tc>
          <w:tcPr>
            <w:tcW w:w="1359" w:type="dxa"/>
            <w:tcBorders>
              <w:top w:val="nil"/>
              <w:left w:val="nil"/>
              <w:bottom w:val="single" w:sz="8" w:space="0" w:color="auto"/>
              <w:right w:val="single" w:sz="8" w:space="0" w:color="auto"/>
            </w:tcBorders>
            <w:shd w:val="clear" w:color="000000" w:fill="FFF6DD"/>
          </w:tcPr>
          <w:p w14:paraId="5A83D891" w14:textId="5FBBAD54"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Öğrenci memnuniyet anketlerinin yılda bir kez yapılması planlanır</w:t>
            </w:r>
          </w:p>
        </w:tc>
        <w:tc>
          <w:tcPr>
            <w:tcW w:w="1359" w:type="dxa"/>
            <w:tcBorders>
              <w:top w:val="nil"/>
              <w:left w:val="nil"/>
              <w:bottom w:val="single" w:sz="8" w:space="0" w:color="auto"/>
              <w:right w:val="single" w:sz="8" w:space="0" w:color="auto"/>
            </w:tcBorders>
            <w:shd w:val="clear" w:color="000000" w:fill="FFF6DD"/>
          </w:tcPr>
          <w:p w14:paraId="0F181848" w14:textId="3DF56394"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Anket taslağı</w:t>
            </w:r>
          </w:p>
        </w:tc>
        <w:tc>
          <w:tcPr>
            <w:tcW w:w="1360" w:type="dxa"/>
            <w:gridSpan w:val="2"/>
            <w:tcBorders>
              <w:top w:val="nil"/>
              <w:left w:val="nil"/>
              <w:bottom w:val="single" w:sz="8" w:space="0" w:color="auto"/>
              <w:right w:val="single" w:sz="8" w:space="0" w:color="auto"/>
            </w:tcBorders>
            <w:shd w:val="clear" w:color="000000" w:fill="FCDAD3"/>
          </w:tcPr>
          <w:p w14:paraId="2A684153" w14:textId="09FA0C78"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Anket uygulanır</w:t>
            </w:r>
          </w:p>
        </w:tc>
        <w:tc>
          <w:tcPr>
            <w:tcW w:w="1359" w:type="dxa"/>
            <w:gridSpan w:val="2"/>
            <w:tcBorders>
              <w:top w:val="nil"/>
              <w:left w:val="nil"/>
              <w:bottom w:val="single" w:sz="8" w:space="0" w:color="auto"/>
              <w:right w:val="single" w:sz="8" w:space="0" w:color="auto"/>
            </w:tcBorders>
            <w:shd w:val="clear" w:color="000000" w:fill="FCDAD3"/>
          </w:tcPr>
          <w:p w14:paraId="7C9EC558" w14:textId="58BD1A0E"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Anket sonuç listesi</w:t>
            </w:r>
          </w:p>
        </w:tc>
        <w:tc>
          <w:tcPr>
            <w:tcW w:w="1359" w:type="dxa"/>
            <w:tcBorders>
              <w:top w:val="nil"/>
              <w:left w:val="nil"/>
              <w:bottom w:val="single" w:sz="8" w:space="0" w:color="auto"/>
              <w:right w:val="single" w:sz="8" w:space="0" w:color="auto"/>
            </w:tcBorders>
            <w:shd w:val="clear" w:color="000000" w:fill="EDFBDB"/>
          </w:tcPr>
          <w:p w14:paraId="7205CA03" w14:textId="699D6958"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Sonuçlar kalite kurulunda değerlendirilir</w:t>
            </w:r>
          </w:p>
        </w:tc>
        <w:tc>
          <w:tcPr>
            <w:tcW w:w="1328" w:type="dxa"/>
            <w:tcBorders>
              <w:top w:val="nil"/>
              <w:left w:val="nil"/>
              <w:bottom w:val="single" w:sz="8" w:space="0" w:color="auto"/>
              <w:right w:val="single" w:sz="8" w:space="0" w:color="auto"/>
            </w:tcBorders>
            <w:shd w:val="clear" w:color="000000" w:fill="EDFBDB"/>
          </w:tcPr>
          <w:p w14:paraId="6323B778" w14:textId="56DF4223"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Değerlendirme tutanağı</w:t>
            </w:r>
          </w:p>
        </w:tc>
        <w:tc>
          <w:tcPr>
            <w:tcW w:w="1391" w:type="dxa"/>
            <w:tcBorders>
              <w:top w:val="nil"/>
              <w:left w:val="nil"/>
              <w:bottom w:val="single" w:sz="8" w:space="0" w:color="auto"/>
              <w:right w:val="single" w:sz="8" w:space="0" w:color="auto"/>
            </w:tcBorders>
            <w:shd w:val="clear" w:color="000000" w:fill="DDF5FD"/>
          </w:tcPr>
          <w:p w14:paraId="6C426376" w14:textId="4DF92B81"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İyileştirme faaliyetleri planlanır ve duyurulur</w:t>
            </w:r>
          </w:p>
        </w:tc>
        <w:tc>
          <w:tcPr>
            <w:tcW w:w="1302" w:type="dxa"/>
            <w:tcBorders>
              <w:top w:val="nil"/>
              <w:left w:val="nil"/>
              <w:bottom w:val="single" w:sz="8" w:space="0" w:color="auto"/>
              <w:right w:val="single" w:sz="8" w:space="0" w:color="auto"/>
            </w:tcBorders>
            <w:shd w:val="clear" w:color="000000" w:fill="DDF5FD"/>
          </w:tcPr>
          <w:p w14:paraId="49EEA326" w14:textId="6B06D831"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İyileştirme planı, duyuru metni</w:t>
            </w:r>
          </w:p>
        </w:tc>
        <w:tc>
          <w:tcPr>
            <w:tcW w:w="1701" w:type="dxa"/>
            <w:tcBorders>
              <w:top w:val="nil"/>
              <w:left w:val="nil"/>
              <w:bottom w:val="single" w:sz="8" w:space="0" w:color="auto"/>
              <w:right w:val="single" w:sz="8" w:space="0" w:color="auto"/>
            </w:tcBorders>
            <w:shd w:val="clear" w:color="000000" w:fill="C7CCE4"/>
            <w:vAlign w:val="center"/>
          </w:tcPr>
          <w:p w14:paraId="62F5B741" w14:textId="09FA8EA2" w:rsidR="00835796" w:rsidRPr="00E96B7B" w:rsidRDefault="00835796" w:rsidP="00835796">
            <w:pPr>
              <w:spacing w:after="0" w:line="240" w:lineRule="auto"/>
              <w:jc w:val="both"/>
              <w:rPr>
                <w:rFonts w:ascii="Calibri" w:eastAsia="Times New Roman" w:hAnsi="Calibri" w:cs="Calibri"/>
                <w:color w:val="56C7AA"/>
                <w:sz w:val="15"/>
                <w:szCs w:val="15"/>
                <w:u w:val="single"/>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0A1C055F" w14:textId="77777777" w:rsidTr="001463DB">
        <w:trPr>
          <w:trHeight w:val="399"/>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71CA520B"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hideMark/>
          </w:tcPr>
          <w:p w14:paraId="79BA5200"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A.2.1.</w:t>
            </w:r>
            <w:r w:rsidRPr="00E96B7B">
              <w:rPr>
                <w:rFonts w:ascii="Times New Roman" w:eastAsia="Times New Roman" w:hAnsi="Times New Roman" w:cs="Times New Roman"/>
                <w:color w:val="000000"/>
                <w:sz w:val="15"/>
                <w:szCs w:val="15"/>
                <w:lang w:eastAsia="tr-TR"/>
              </w:rPr>
              <w:t xml:space="preserve"> Misyon, Vizyon ve Politikalar</w:t>
            </w:r>
          </w:p>
        </w:tc>
        <w:tc>
          <w:tcPr>
            <w:tcW w:w="1359" w:type="dxa"/>
            <w:tcBorders>
              <w:top w:val="nil"/>
              <w:left w:val="nil"/>
              <w:bottom w:val="single" w:sz="8" w:space="0" w:color="auto"/>
              <w:right w:val="single" w:sz="8" w:space="0" w:color="auto"/>
            </w:tcBorders>
            <w:shd w:val="clear" w:color="000000" w:fill="FFF6DD"/>
          </w:tcPr>
          <w:p w14:paraId="7BE8BA50" w14:textId="00A0B1F6"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Kurumsal dönüşüm stratejisi hazırlanır, öncelikli alanlar belirlenir</w:t>
            </w:r>
          </w:p>
        </w:tc>
        <w:tc>
          <w:tcPr>
            <w:tcW w:w="1359" w:type="dxa"/>
            <w:tcBorders>
              <w:top w:val="nil"/>
              <w:left w:val="nil"/>
              <w:bottom w:val="single" w:sz="8" w:space="0" w:color="auto"/>
              <w:right w:val="single" w:sz="8" w:space="0" w:color="auto"/>
            </w:tcBorders>
            <w:shd w:val="clear" w:color="000000" w:fill="FFF6DD"/>
          </w:tcPr>
          <w:p w14:paraId="2A409A0E" w14:textId="2FD7DC0C"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Strateji taslağı, paydaş toplantı planı</w:t>
            </w:r>
          </w:p>
        </w:tc>
        <w:tc>
          <w:tcPr>
            <w:tcW w:w="1360" w:type="dxa"/>
            <w:gridSpan w:val="2"/>
            <w:tcBorders>
              <w:top w:val="nil"/>
              <w:left w:val="nil"/>
              <w:bottom w:val="single" w:sz="8" w:space="0" w:color="auto"/>
              <w:right w:val="single" w:sz="8" w:space="0" w:color="auto"/>
            </w:tcBorders>
            <w:shd w:val="clear" w:color="000000" w:fill="FCDAD3"/>
          </w:tcPr>
          <w:p w14:paraId="0B62E2D5" w14:textId="07217C40"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Belirlenen projeler başlatılır, izleme sistemi kurulur</w:t>
            </w:r>
          </w:p>
        </w:tc>
        <w:tc>
          <w:tcPr>
            <w:tcW w:w="1359" w:type="dxa"/>
            <w:gridSpan w:val="2"/>
            <w:tcBorders>
              <w:top w:val="nil"/>
              <w:left w:val="nil"/>
              <w:bottom w:val="single" w:sz="8" w:space="0" w:color="auto"/>
              <w:right w:val="single" w:sz="8" w:space="0" w:color="auto"/>
            </w:tcBorders>
            <w:shd w:val="clear" w:color="000000" w:fill="FCDAD3"/>
          </w:tcPr>
          <w:p w14:paraId="6BA4AD63" w14:textId="2AA85198"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Proje başlatma dokümanı, izleme yazılımı raporu</w:t>
            </w:r>
          </w:p>
        </w:tc>
        <w:tc>
          <w:tcPr>
            <w:tcW w:w="1359" w:type="dxa"/>
            <w:tcBorders>
              <w:top w:val="nil"/>
              <w:left w:val="nil"/>
              <w:bottom w:val="single" w:sz="8" w:space="0" w:color="auto"/>
              <w:right w:val="single" w:sz="8" w:space="0" w:color="auto"/>
            </w:tcBorders>
            <w:shd w:val="clear" w:color="000000" w:fill="EDFBDB"/>
          </w:tcPr>
          <w:p w14:paraId="279CAF05" w14:textId="164F081B"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İlerleme raporları üç ayda bir incelenir</w:t>
            </w:r>
          </w:p>
        </w:tc>
        <w:tc>
          <w:tcPr>
            <w:tcW w:w="1328" w:type="dxa"/>
            <w:tcBorders>
              <w:top w:val="nil"/>
              <w:left w:val="nil"/>
              <w:bottom w:val="single" w:sz="8" w:space="0" w:color="auto"/>
              <w:right w:val="single" w:sz="8" w:space="0" w:color="auto"/>
            </w:tcBorders>
            <w:shd w:val="clear" w:color="000000" w:fill="EDFBDB"/>
          </w:tcPr>
          <w:p w14:paraId="40F316A0" w14:textId="70F6A166"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İlerleme raporları</w:t>
            </w:r>
          </w:p>
        </w:tc>
        <w:tc>
          <w:tcPr>
            <w:tcW w:w="1391" w:type="dxa"/>
            <w:tcBorders>
              <w:top w:val="nil"/>
              <w:left w:val="nil"/>
              <w:bottom w:val="single" w:sz="8" w:space="0" w:color="auto"/>
              <w:right w:val="single" w:sz="8" w:space="0" w:color="auto"/>
            </w:tcBorders>
            <w:shd w:val="clear" w:color="000000" w:fill="DDF5FD"/>
          </w:tcPr>
          <w:p w14:paraId="48B7E0BA" w14:textId="409AC758"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Geciken projeler için önlem planları hazırlanır</w:t>
            </w:r>
          </w:p>
        </w:tc>
        <w:tc>
          <w:tcPr>
            <w:tcW w:w="1302" w:type="dxa"/>
            <w:tcBorders>
              <w:top w:val="nil"/>
              <w:left w:val="nil"/>
              <w:bottom w:val="single" w:sz="8" w:space="0" w:color="auto"/>
              <w:right w:val="single" w:sz="8" w:space="0" w:color="auto"/>
            </w:tcBorders>
            <w:shd w:val="clear" w:color="000000" w:fill="DDF5FD"/>
          </w:tcPr>
          <w:p w14:paraId="513508ED" w14:textId="0CDE51D0"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Önlem planı dokümanı</w:t>
            </w:r>
          </w:p>
        </w:tc>
        <w:tc>
          <w:tcPr>
            <w:tcW w:w="1701" w:type="dxa"/>
            <w:tcBorders>
              <w:top w:val="nil"/>
              <w:left w:val="nil"/>
              <w:bottom w:val="single" w:sz="8" w:space="0" w:color="auto"/>
              <w:right w:val="single" w:sz="8" w:space="0" w:color="auto"/>
            </w:tcBorders>
            <w:shd w:val="clear" w:color="000000" w:fill="C7CCE4"/>
            <w:vAlign w:val="center"/>
          </w:tcPr>
          <w:p w14:paraId="7AA43F44" w14:textId="6C3E9B7D" w:rsidR="00835796" w:rsidRPr="00E96B7B" w:rsidRDefault="00835796" w:rsidP="00835796">
            <w:pPr>
              <w:spacing w:after="0" w:line="240" w:lineRule="auto"/>
              <w:jc w:val="both"/>
              <w:rPr>
                <w:rFonts w:ascii="Calibri" w:eastAsia="Times New Roman" w:hAnsi="Calibri" w:cs="Calibri"/>
                <w:color w:val="56C7AA"/>
                <w:sz w:val="15"/>
                <w:szCs w:val="15"/>
                <w:u w:val="single"/>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0EB3C264" w14:textId="77777777" w:rsidTr="001463DB">
        <w:trPr>
          <w:trHeight w:val="405"/>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7006D61D"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hideMark/>
          </w:tcPr>
          <w:p w14:paraId="5151171D"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A.2.2.</w:t>
            </w:r>
            <w:r w:rsidRPr="00E96B7B">
              <w:rPr>
                <w:rFonts w:ascii="Times New Roman" w:eastAsia="Times New Roman" w:hAnsi="Times New Roman" w:cs="Times New Roman"/>
                <w:color w:val="000000"/>
                <w:sz w:val="15"/>
                <w:szCs w:val="15"/>
                <w:lang w:eastAsia="tr-TR"/>
              </w:rPr>
              <w:t xml:space="preserve"> Stratejik Amaç ve Hedefler</w:t>
            </w:r>
          </w:p>
        </w:tc>
        <w:tc>
          <w:tcPr>
            <w:tcW w:w="1359" w:type="dxa"/>
            <w:tcBorders>
              <w:top w:val="nil"/>
              <w:left w:val="nil"/>
              <w:bottom w:val="single" w:sz="8" w:space="0" w:color="auto"/>
              <w:right w:val="single" w:sz="8" w:space="0" w:color="auto"/>
            </w:tcBorders>
            <w:shd w:val="clear" w:color="000000" w:fill="FFF6DD"/>
          </w:tcPr>
          <w:p w14:paraId="2EF081B0" w14:textId="47F5600B"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 xml:space="preserve">İç kalite güvence </w:t>
            </w:r>
            <w:proofErr w:type="gramStart"/>
            <w:r w:rsidRPr="001463DB">
              <w:rPr>
                <w:rFonts w:ascii="Times New Roman" w:eastAsia="Times New Roman" w:hAnsi="Times New Roman" w:cs="Times New Roman"/>
                <w:color w:val="000000"/>
                <w:sz w:val="15"/>
                <w:szCs w:val="15"/>
                <w:lang w:eastAsia="tr-TR"/>
              </w:rPr>
              <w:t>prosedürleri</w:t>
            </w:r>
            <w:proofErr w:type="gramEnd"/>
            <w:r w:rsidRPr="001463DB">
              <w:rPr>
                <w:rFonts w:ascii="Times New Roman" w:eastAsia="Times New Roman" w:hAnsi="Times New Roman" w:cs="Times New Roman"/>
                <w:color w:val="000000"/>
                <w:sz w:val="15"/>
                <w:szCs w:val="15"/>
                <w:lang w:eastAsia="tr-TR"/>
              </w:rPr>
              <w:t xml:space="preserve"> gözden geçirilir, yeni standartlar planlanır</w:t>
            </w:r>
          </w:p>
        </w:tc>
        <w:tc>
          <w:tcPr>
            <w:tcW w:w="1359" w:type="dxa"/>
            <w:tcBorders>
              <w:top w:val="nil"/>
              <w:left w:val="nil"/>
              <w:bottom w:val="single" w:sz="8" w:space="0" w:color="auto"/>
              <w:right w:val="single" w:sz="8" w:space="0" w:color="auto"/>
            </w:tcBorders>
            <w:shd w:val="clear" w:color="000000" w:fill="FFF6DD"/>
          </w:tcPr>
          <w:p w14:paraId="5BAC01B8" w14:textId="2B726AC7"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Prosedür taslakları, kalite standart listesi</w:t>
            </w:r>
          </w:p>
        </w:tc>
        <w:tc>
          <w:tcPr>
            <w:tcW w:w="1360" w:type="dxa"/>
            <w:gridSpan w:val="2"/>
            <w:tcBorders>
              <w:top w:val="nil"/>
              <w:left w:val="nil"/>
              <w:bottom w:val="single" w:sz="8" w:space="0" w:color="auto"/>
              <w:right w:val="single" w:sz="8" w:space="0" w:color="auto"/>
            </w:tcBorders>
            <w:shd w:val="clear" w:color="000000" w:fill="FCDAD3"/>
          </w:tcPr>
          <w:p w14:paraId="70CAE64D" w14:textId="5F771388"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İç denetimler ve öz değerlendirmeler yapılır</w:t>
            </w:r>
          </w:p>
        </w:tc>
        <w:tc>
          <w:tcPr>
            <w:tcW w:w="1359" w:type="dxa"/>
            <w:gridSpan w:val="2"/>
            <w:tcBorders>
              <w:top w:val="nil"/>
              <w:left w:val="nil"/>
              <w:bottom w:val="single" w:sz="8" w:space="0" w:color="auto"/>
              <w:right w:val="single" w:sz="8" w:space="0" w:color="auto"/>
            </w:tcBorders>
            <w:shd w:val="clear" w:color="000000" w:fill="FCDAD3"/>
          </w:tcPr>
          <w:p w14:paraId="32F21ED8" w14:textId="76352DEE"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İç denetim raporları</w:t>
            </w:r>
          </w:p>
        </w:tc>
        <w:tc>
          <w:tcPr>
            <w:tcW w:w="1359" w:type="dxa"/>
            <w:tcBorders>
              <w:top w:val="nil"/>
              <w:left w:val="nil"/>
              <w:bottom w:val="single" w:sz="8" w:space="0" w:color="auto"/>
              <w:right w:val="single" w:sz="8" w:space="0" w:color="auto"/>
            </w:tcBorders>
            <w:shd w:val="clear" w:color="000000" w:fill="EDFBDB"/>
          </w:tcPr>
          <w:p w14:paraId="0D961C83" w14:textId="71300862"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Denetim sonuçları kalite kurulunda değerlendirilir</w:t>
            </w:r>
          </w:p>
        </w:tc>
        <w:tc>
          <w:tcPr>
            <w:tcW w:w="1328" w:type="dxa"/>
            <w:tcBorders>
              <w:top w:val="nil"/>
              <w:left w:val="nil"/>
              <w:bottom w:val="single" w:sz="8" w:space="0" w:color="auto"/>
              <w:right w:val="single" w:sz="8" w:space="0" w:color="auto"/>
            </w:tcBorders>
            <w:shd w:val="clear" w:color="000000" w:fill="EDFBDB"/>
          </w:tcPr>
          <w:p w14:paraId="52D09179" w14:textId="5ABE7A6E"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Kalite kurulu toplantı tutanağı</w:t>
            </w:r>
          </w:p>
        </w:tc>
        <w:tc>
          <w:tcPr>
            <w:tcW w:w="1391" w:type="dxa"/>
            <w:tcBorders>
              <w:top w:val="nil"/>
              <w:left w:val="nil"/>
              <w:bottom w:val="single" w:sz="8" w:space="0" w:color="auto"/>
              <w:right w:val="single" w:sz="8" w:space="0" w:color="auto"/>
            </w:tcBorders>
            <w:shd w:val="clear" w:color="000000" w:fill="DDF5FD"/>
          </w:tcPr>
          <w:p w14:paraId="2669BE87" w14:textId="586BBE47"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Tespit edilen uygunsuzluklar için düzeltici faaliyetler uygulanır</w:t>
            </w:r>
          </w:p>
        </w:tc>
        <w:tc>
          <w:tcPr>
            <w:tcW w:w="1302" w:type="dxa"/>
            <w:tcBorders>
              <w:top w:val="nil"/>
              <w:left w:val="nil"/>
              <w:bottom w:val="single" w:sz="8" w:space="0" w:color="auto"/>
              <w:right w:val="single" w:sz="8" w:space="0" w:color="auto"/>
            </w:tcBorders>
            <w:shd w:val="clear" w:color="000000" w:fill="DDF5FD"/>
          </w:tcPr>
          <w:p w14:paraId="41BF0647" w14:textId="386F8E59"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Düzeltici faaliyet raporu</w:t>
            </w:r>
          </w:p>
        </w:tc>
        <w:tc>
          <w:tcPr>
            <w:tcW w:w="1701" w:type="dxa"/>
            <w:tcBorders>
              <w:top w:val="nil"/>
              <w:left w:val="nil"/>
              <w:bottom w:val="single" w:sz="8" w:space="0" w:color="auto"/>
              <w:right w:val="single" w:sz="8" w:space="0" w:color="auto"/>
            </w:tcBorders>
            <w:shd w:val="clear" w:color="000000" w:fill="C7CCE4"/>
            <w:vAlign w:val="center"/>
          </w:tcPr>
          <w:p w14:paraId="5860A556" w14:textId="38E004EB" w:rsidR="00835796" w:rsidRPr="00E96B7B" w:rsidRDefault="00835796" w:rsidP="00835796">
            <w:pPr>
              <w:spacing w:after="0" w:line="240" w:lineRule="auto"/>
              <w:jc w:val="both"/>
              <w:rPr>
                <w:rFonts w:ascii="Calibri" w:eastAsia="Times New Roman" w:hAnsi="Calibri" w:cs="Calibri"/>
                <w:color w:val="56C7AA"/>
                <w:sz w:val="15"/>
                <w:szCs w:val="15"/>
                <w:u w:val="single"/>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543409DF" w14:textId="77777777" w:rsidTr="001463DB">
        <w:trPr>
          <w:trHeight w:val="269"/>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21352A41"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12" w:space="0" w:color="auto"/>
              <w:right w:val="single" w:sz="8" w:space="0" w:color="auto"/>
            </w:tcBorders>
            <w:shd w:val="clear" w:color="000000" w:fill="F2F2F2"/>
            <w:vAlign w:val="center"/>
            <w:hideMark/>
          </w:tcPr>
          <w:p w14:paraId="0FA2D4BC"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A.2.3.</w:t>
            </w:r>
            <w:r w:rsidRPr="00E96B7B">
              <w:rPr>
                <w:rFonts w:ascii="Times New Roman" w:eastAsia="Times New Roman" w:hAnsi="Times New Roman" w:cs="Times New Roman"/>
                <w:color w:val="000000"/>
                <w:sz w:val="15"/>
                <w:szCs w:val="15"/>
                <w:lang w:eastAsia="tr-TR"/>
              </w:rPr>
              <w:t xml:space="preserve"> Performans Yönetimi</w:t>
            </w:r>
          </w:p>
        </w:tc>
        <w:tc>
          <w:tcPr>
            <w:tcW w:w="1359" w:type="dxa"/>
            <w:tcBorders>
              <w:top w:val="nil"/>
              <w:left w:val="nil"/>
              <w:bottom w:val="single" w:sz="8" w:space="0" w:color="auto"/>
              <w:right w:val="single" w:sz="8" w:space="0" w:color="auto"/>
            </w:tcBorders>
            <w:shd w:val="clear" w:color="000000" w:fill="FFF6DD"/>
          </w:tcPr>
          <w:p w14:paraId="74C7F0F5" w14:textId="2AB4BD08"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Fakülte faaliyet raporlarının kamuoyuna açıklanması planlanır</w:t>
            </w:r>
          </w:p>
        </w:tc>
        <w:tc>
          <w:tcPr>
            <w:tcW w:w="1359" w:type="dxa"/>
            <w:tcBorders>
              <w:top w:val="nil"/>
              <w:left w:val="nil"/>
              <w:bottom w:val="single" w:sz="8" w:space="0" w:color="auto"/>
              <w:right w:val="single" w:sz="8" w:space="0" w:color="auto"/>
            </w:tcBorders>
            <w:shd w:val="clear" w:color="000000" w:fill="FFF6DD"/>
          </w:tcPr>
          <w:p w14:paraId="3573DDD7" w14:textId="72C4A76E"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Faaliyet raporu taslağı</w:t>
            </w:r>
          </w:p>
        </w:tc>
        <w:tc>
          <w:tcPr>
            <w:tcW w:w="1360" w:type="dxa"/>
            <w:gridSpan w:val="2"/>
            <w:tcBorders>
              <w:top w:val="nil"/>
              <w:left w:val="nil"/>
              <w:bottom w:val="single" w:sz="8" w:space="0" w:color="auto"/>
              <w:right w:val="single" w:sz="8" w:space="0" w:color="auto"/>
            </w:tcBorders>
            <w:shd w:val="clear" w:color="000000" w:fill="FCDAD3"/>
          </w:tcPr>
          <w:p w14:paraId="39125E3E" w14:textId="7D582AC2"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Raporlar web sitesinde yayımlanır, bilgilendirme toplantısı yapılır</w:t>
            </w:r>
          </w:p>
        </w:tc>
        <w:tc>
          <w:tcPr>
            <w:tcW w:w="1359" w:type="dxa"/>
            <w:gridSpan w:val="2"/>
            <w:tcBorders>
              <w:top w:val="nil"/>
              <w:left w:val="nil"/>
              <w:bottom w:val="single" w:sz="8" w:space="0" w:color="auto"/>
              <w:right w:val="single" w:sz="8" w:space="0" w:color="auto"/>
            </w:tcBorders>
            <w:shd w:val="clear" w:color="000000" w:fill="FCDAD3"/>
          </w:tcPr>
          <w:p w14:paraId="10B641E6" w14:textId="3A6D41CC"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Web ekran görüntüsü, toplantı daveti</w:t>
            </w:r>
          </w:p>
        </w:tc>
        <w:tc>
          <w:tcPr>
            <w:tcW w:w="1359" w:type="dxa"/>
            <w:tcBorders>
              <w:top w:val="nil"/>
              <w:left w:val="nil"/>
              <w:bottom w:val="single" w:sz="8" w:space="0" w:color="auto"/>
              <w:right w:val="single" w:sz="8" w:space="0" w:color="auto"/>
            </w:tcBorders>
            <w:shd w:val="clear" w:color="000000" w:fill="EDFBDB"/>
          </w:tcPr>
          <w:p w14:paraId="3B0AD212" w14:textId="0C82098D"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Paydaşlardan geri bildirim toplanır</w:t>
            </w:r>
          </w:p>
        </w:tc>
        <w:tc>
          <w:tcPr>
            <w:tcW w:w="1328" w:type="dxa"/>
            <w:tcBorders>
              <w:top w:val="nil"/>
              <w:left w:val="nil"/>
              <w:bottom w:val="single" w:sz="8" w:space="0" w:color="auto"/>
              <w:right w:val="single" w:sz="8" w:space="0" w:color="auto"/>
            </w:tcBorders>
            <w:shd w:val="clear" w:color="000000" w:fill="EDFBDB"/>
          </w:tcPr>
          <w:p w14:paraId="2929DB40" w14:textId="73B522E9"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Geri bildirim formu</w:t>
            </w:r>
          </w:p>
        </w:tc>
        <w:tc>
          <w:tcPr>
            <w:tcW w:w="1391" w:type="dxa"/>
            <w:tcBorders>
              <w:top w:val="nil"/>
              <w:left w:val="nil"/>
              <w:bottom w:val="single" w:sz="8" w:space="0" w:color="auto"/>
              <w:right w:val="single" w:sz="8" w:space="0" w:color="auto"/>
            </w:tcBorders>
            <w:shd w:val="clear" w:color="000000" w:fill="DDF5FD"/>
          </w:tcPr>
          <w:p w14:paraId="45CCF081" w14:textId="070949CC"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Gelen önerilere göre rapor formatı güncellenir</w:t>
            </w:r>
          </w:p>
        </w:tc>
        <w:tc>
          <w:tcPr>
            <w:tcW w:w="1302" w:type="dxa"/>
            <w:tcBorders>
              <w:top w:val="nil"/>
              <w:left w:val="nil"/>
              <w:bottom w:val="single" w:sz="8" w:space="0" w:color="auto"/>
              <w:right w:val="single" w:sz="8" w:space="0" w:color="auto"/>
            </w:tcBorders>
            <w:shd w:val="clear" w:color="000000" w:fill="DDF5FD"/>
          </w:tcPr>
          <w:p w14:paraId="62335EED" w14:textId="0A60C20C"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Güncellenmiş rapor taslağı</w:t>
            </w:r>
          </w:p>
        </w:tc>
        <w:tc>
          <w:tcPr>
            <w:tcW w:w="1701" w:type="dxa"/>
            <w:tcBorders>
              <w:top w:val="nil"/>
              <w:left w:val="nil"/>
              <w:bottom w:val="single" w:sz="8" w:space="0" w:color="auto"/>
              <w:right w:val="single" w:sz="8" w:space="0" w:color="auto"/>
            </w:tcBorders>
            <w:shd w:val="clear" w:color="000000" w:fill="C7CCE4"/>
            <w:vAlign w:val="center"/>
          </w:tcPr>
          <w:p w14:paraId="67CD90AC" w14:textId="0529849D" w:rsidR="00835796" w:rsidRPr="00E96B7B" w:rsidRDefault="00835796" w:rsidP="00835796">
            <w:pPr>
              <w:spacing w:after="0" w:line="240" w:lineRule="auto"/>
              <w:jc w:val="both"/>
              <w:rPr>
                <w:rFonts w:ascii="Calibri" w:eastAsia="Times New Roman" w:hAnsi="Calibri" w:cs="Calibri"/>
                <w:color w:val="56C7AA"/>
                <w:sz w:val="15"/>
                <w:szCs w:val="15"/>
                <w:u w:val="single"/>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4E0B2A6C" w14:textId="77777777" w:rsidTr="001463DB">
        <w:trPr>
          <w:trHeight w:val="391"/>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6B6BA5B9"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hideMark/>
          </w:tcPr>
          <w:p w14:paraId="1BC191C3" w14:textId="77777777" w:rsidR="00835796" w:rsidRPr="00E96B7B" w:rsidRDefault="00835796" w:rsidP="00835796">
            <w:pPr>
              <w:spacing w:after="0" w:line="240" w:lineRule="auto"/>
              <w:jc w:val="both"/>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A.3.1.</w:t>
            </w:r>
            <w:r w:rsidRPr="00E96B7B">
              <w:rPr>
                <w:rFonts w:ascii="Times New Roman" w:eastAsia="Times New Roman" w:hAnsi="Times New Roman" w:cs="Times New Roman"/>
                <w:color w:val="000000"/>
                <w:sz w:val="15"/>
                <w:szCs w:val="15"/>
                <w:lang w:eastAsia="tr-TR"/>
              </w:rPr>
              <w:t>Bilgi Yönetim Sistemi</w:t>
            </w:r>
          </w:p>
        </w:tc>
        <w:tc>
          <w:tcPr>
            <w:tcW w:w="1359" w:type="dxa"/>
            <w:tcBorders>
              <w:top w:val="nil"/>
              <w:left w:val="nil"/>
              <w:bottom w:val="single" w:sz="8" w:space="0" w:color="auto"/>
              <w:right w:val="single" w:sz="8" w:space="0" w:color="auto"/>
            </w:tcBorders>
            <w:shd w:val="clear" w:color="000000" w:fill="FFF6DD"/>
          </w:tcPr>
          <w:p w14:paraId="6C019A83" w14:textId="3D00FCE8"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Yeni stratejik plan için amaç ve hedeflerin belirlenmesi planlanır</w:t>
            </w:r>
          </w:p>
        </w:tc>
        <w:tc>
          <w:tcPr>
            <w:tcW w:w="1359" w:type="dxa"/>
            <w:tcBorders>
              <w:top w:val="nil"/>
              <w:left w:val="nil"/>
              <w:bottom w:val="single" w:sz="8" w:space="0" w:color="auto"/>
              <w:right w:val="single" w:sz="8" w:space="0" w:color="auto"/>
            </w:tcBorders>
            <w:shd w:val="clear" w:color="000000" w:fill="FFF6DD"/>
          </w:tcPr>
          <w:p w14:paraId="14918808" w14:textId="69F3331C"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Stratejik plan taslağı</w:t>
            </w:r>
          </w:p>
        </w:tc>
        <w:tc>
          <w:tcPr>
            <w:tcW w:w="1360" w:type="dxa"/>
            <w:gridSpan w:val="2"/>
            <w:tcBorders>
              <w:top w:val="nil"/>
              <w:left w:val="nil"/>
              <w:bottom w:val="single" w:sz="8" w:space="0" w:color="auto"/>
              <w:right w:val="single" w:sz="8" w:space="0" w:color="auto"/>
            </w:tcBorders>
            <w:shd w:val="clear" w:color="000000" w:fill="FCDAD3"/>
          </w:tcPr>
          <w:p w14:paraId="2E1C58E0" w14:textId="31FCA96A"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Amaç ve hedefler ilgili birimlerle paylaşılır ve uygulanır</w:t>
            </w:r>
          </w:p>
        </w:tc>
        <w:tc>
          <w:tcPr>
            <w:tcW w:w="1359" w:type="dxa"/>
            <w:gridSpan w:val="2"/>
            <w:tcBorders>
              <w:top w:val="nil"/>
              <w:left w:val="nil"/>
              <w:bottom w:val="single" w:sz="8" w:space="0" w:color="auto"/>
              <w:right w:val="single" w:sz="8" w:space="0" w:color="auto"/>
            </w:tcBorders>
            <w:shd w:val="clear" w:color="000000" w:fill="FCDAD3"/>
          </w:tcPr>
          <w:p w14:paraId="108A452C" w14:textId="44FC2518"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Toplantı tutanakları, dağıtım listesi</w:t>
            </w:r>
          </w:p>
        </w:tc>
        <w:tc>
          <w:tcPr>
            <w:tcW w:w="1359" w:type="dxa"/>
            <w:tcBorders>
              <w:top w:val="nil"/>
              <w:left w:val="nil"/>
              <w:bottom w:val="single" w:sz="8" w:space="0" w:color="auto"/>
              <w:right w:val="single" w:sz="8" w:space="0" w:color="auto"/>
            </w:tcBorders>
            <w:shd w:val="clear" w:color="000000" w:fill="EDFBDB"/>
          </w:tcPr>
          <w:p w14:paraId="238C5A84" w14:textId="1827DE8A"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Uygulama sonuçları performans göstergeleriyle izlenir</w:t>
            </w:r>
          </w:p>
        </w:tc>
        <w:tc>
          <w:tcPr>
            <w:tcW w:w="1328" w:type="dxa"/>
            <w:tcBorders>
              <w:top w:val="nil"/>
              <w:left w:val="nil"/>
              <w:bottom w:val="single" w:sz="8" w:space="0" w:color="auto"/>
              <w:right w:val="single" w:sz="8" w:space="0" w:color="auto"/>
            </w:tcBorders>
            <w:shd w:val="clear" w:color="000000" w:fill="EDFBDB"/>
          </w:tcPr>
          <w:p w14:paraId="5A792FE6" w14:textId="4C911F49"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Performans izleme raporu</w:t>
            </w:r>
          </w:p>
        </w:tc>
        <w:tc>
          <w:tcPr>
            <w:tcW w:w="1391" w:type="dxa"/>
            <w:tcBorders>
              <w:top w:val="nil"/>
              <w:left w:val="nil"/>
              <w:bottom w:val="single" w:sz="8" w:space="0" w:color="auto"/>
              <w:right w:val="single" w:sz="8" w:space="0" w:color="auto"/>
            </w:tcBorders>
            <w:shd w:val="clear" w:color="000000" w:fill="DDF5FD"/>
          </w:tcPr>
          <w:p w14:paraId="762F825D" w14:textId="766A1479"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 xml:space="preserve">Hedeflere ulaşmak için </w:t>
            </w:r>
            <w:proofErr w:type="gramStart"/>
            <w:r w:rsidRPr="001463DB">
              <w:rPr>
                <w:rFonts w:ascii="Times New Roman" w:eastAsia="Times New Roman" w:hAnsi="Times New Roman" w:cs="Times New Roman"/>
                <w:color w:val="000000"/>
                <w:sz w:val="15"/>
                <w:szCs w:val="15"/>
                <w:lang w:eastAsia="tr-TR"/>
              </w:rPr>
              <w:t>revizyonlar</w:t>
            </w:r>
            <w:proofErr w:type="gramEnd"/>
            <w:r w:rsidRPr="001463DB">
              <w:rPr>
                <w:rFonts w:ascii="Times New Roman" w:eastAsia="Times New Roman" w:hAnsi="Times New Roman" w:cs="Times New Roman"/>
                <w:color w:val="000000"/>
                <w:sz w:val="15"/>
                <w:szCs w:val="15"/>
                <w:lang w:eastAsia="tr-TR"/>
              </w:rPr>
              <w:t xml:space="preserve"> yapılır</w:t>
            </w:r>
          </w:p>
        </w:tc>
        <w:tc>
          <w:tcPr>
            <w:tcW w:w="1302" w:type="dxa"/>
            <w:tcBorders>
              <w:top w:val="nil"/>
              <w:left w:val="nil"/>
              <w:bottom w:val="single" w:sz="8" w:space="0" w:color="auto"/>
              <w:right w:val="single" w:sz="8" w:space="0" w:color="auto"/>
            </w:tcBorders>
            <w:shd w:val="clear" w:color="000000" w:fill="DDF5FD"/>
          </w:tcPr>
          <w:p w14:paraId="17A914A3" w14:textId="5EA067CE"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Revize edilmiş stratejik plan</w:t>
            </w:r>
          </w:p>
        </w:tc>
        <w:tc>
          <w:tcPr>
            <w:tcW w:w="1701" w:type="dxa"/>
            <w:tcBorders>
              <w:top w:val="nil"/>
              <w:left w:val="nil"/>
              <w:bottom w:val="single" w:sz="8" w:space="0" w:color="auto"/>
              <w:right w:val="single" w:sz="8" w:space="0" w:color="auto"/>
            </w:tcBorders>
            <w:shd w:val="clear" w:color="000000" w:fill="C7CCE4"/>
            <w:vAlign w:val="center"/>
          </w:tcPr>
          <w:p w14:paraId="4C896597" w14:textId="24D13B53" w:rsidR="00835796" w:rsidRPr="00E96B7B" w:rsidRDefault="00835796" w:rsidP="00835796">
            <w:pPr>
              <w:spacing w:after="0" w:line="240" w:lineRule="auto"/>
              <w:jc w:val="both"/>
              <w:rPr>
                <w:rFonts w:ascii="Calibri" w:eastAsia="Times New Roman" w:hAnsi="Calibri" w:cs="Calibri"/>
                <w:color w:val="56C7AA"/>
                <w:sz w:val="15"/>
                <w:szCs w:val="15"/>
                <w:u w:val="single"/>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5D367B3C" w14:textId="77777777" w:rsidTr="001463DB">
        <w:trPr>
          <w:trHeight w:val="408"/>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1D673F89"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hideMark/>
          </w:tcPr>
          <w:p w14:paraId="1CFD3D7E" w14:textId="77777777" w:rsidR="00835796" w:rsidRPr="00E96B7B" w:rsidRDefault="00835796" w:rsidP="00835796">
            <w:pPr>
              <w:spacing w:after="0" w:line="240" w:lineRule="auto"/>
              <w:jc w:val="both"/>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 xml:space="preserve">A.3.2. </w:t>
            </w:r>
            <w:r w:rsidRPr="00E96B7B">
              <w:rPr>
                <w:rFonts w:ascii="Times New Roman" w:eastAsia="Times New Roman" w:hAnsi="Times New Roman" w:cs="Times New Roman"/>
                <w:color w:val="000000"/>
                <w:sz w:val="15"/>
                <w:szCs w:val="15"/>
                <w:lang w:eastAsia="tr-TR"/>
              </w:rPr>
              <w:t>İnsan Kaynakları Yönetimi</w:t>
            </w:r>
          </w:p>
        </w:tc>
        <w:tc>
          <w:tcPr>
            <w:tcW w:w="1359" w:type="dxa"/>
            <w:tcBorders>
              <w:top w:val="nil"/>
              <w:left w:val="nil"/>
              <w:bottom w:val="single" w:sz="8" w:space="0" w:color="auto"/>
              <w:right w:val="single" w:sz="8" w:space="0" w:color="auto"/>
            </w:tcBorders>
            <w:shd w:val="clear" w:color="000000" w:fill="FFF6DD"/>
          </w:tcPr>
          <w:p w14:paraId="3A2CD2A1" w14:textId="4ABB41CC"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Akademik ve idari birim performans göstergeleri belirlenir</w:t>
            </w:r>
          </w:p>
        </w:tc>
        <w:tc>
          <w:tcPr>
            <w:tcW w:w="1359" w:type="dxa"/>
            <w:tcBorders>
              <w:top w:val="nil"/>
              <w:left w:val="nil"/>
              <w:bottom w:val="single" w:sz="8" w:space="0" w:color="auto"/>
              <w:right w:val="single" w:sz="8" w:space="0" w:color="auto"/>
            </w:tcBorders>
            <w:shd w:val="clear" w:color="000000" w:fill="FFF6DD"/>
          </w:tcPr>
          <w:p w14:paraId="64994BBE" w14:textId="0CD80189"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Performans göstergeleri listesi</w:t>
            </w:r>
          </w:p>
        </w:tc>
        <w:tc>
          <w:tcPr>
            <w:tcW w:w="1360" w:type="dxa"/>
            <w:gridSpan w:val="2"/>
            <w:tcBorders>
              <w:top w:val="nil"/>
              <w:left w:val="nil"/>
              <w:bottom w:val="single" w:sz="8" w:space="0" w:color="auto"/>
              <w:right w:val="single" w:sz="8" w:space="0" w:color="auto"/>
            </w:tcBorders>
            <w:shd w:val="clear" w:color="000000" w:fill="FCDAD3"/>
          </w:tcPr>
          <w:p w14:paraId="67FBAF62" w14:textId="55BF90C0"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Performans değerlendirmeleri yapılır</w:t>
            </w:r>
          </w:p>
        </w:tc>
        <w:tc>
          <w:tcPr>
            <w:tcW w:w="1359" w:type="dxa"/>
            <w:gridSpan w:val="2"/>
            <w:tcBorders>
              <w:top w:val="nil"/>
              <w:left w:val="nil"/>
              <w:bottom w:val="single" w:sz="8" w:space="0" w:color="auto"/>
              <w:right w:val="single" w:sz="8" w:space="0" w:color="auto"/>
            </w:tcBorders>
            <w:shd w:val="clear" w:color="000000" w:fill="FCDAD3"/>
          </w:tcPr>
          <w:p w14:paraId="3D842A01" w14:textId="3121077E"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Değerlendirme raporları</w:t>
            </w:r>
          </w:p>
        </w:tc>
        <w:tc>
          <w:tcPr>
            <w:tcW w:w="1359" w:type="dxa"/>
            <w:tcBorders>
              <w:top w:val="nil"/>
              <w:left w:val="nil"/>
              <w:bottom w:val="single" w:sz="8" w:space="0" w:color="auto"/>
              <w:right w:val="single" w:sz="8" w:space="0" w:color="auto"/>
            </w:tcBorders>
            <w:shd w:val="clear" w:color="000000" w:fill="EDFBDB"/>
          </w:tcPr>
          <w:p w14:paraId="124C3551" w14:textId="5B293C45"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Performans sonuçları yılda bir gözden geçirilir</w:t>
            </w:r>
          </w:p>
        </w:tc>
        <w:tc>
          <w:tcPr>
            <w:tcW w:w="1328" w:type="dxa"/>
            <w:tcBorders>
              <w:top w:val="nil"/>
              <w:left w:val="nil"/>
              <w:bottom w:val="single" w:sz="8" w:space="0" w:color="auto"/>
              <w:right w:val="single" w:sz="8" w:space="0" w:color="auto"/>
            </w:tcBorders>
            <w:shd w:val="clear" w:color="000000" w:fill="EDFBDB"/>
          </w:tcPr>
          <w:p w14:paraId="10A62CCF" w14:textId="57FA188E"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Performans toplantı tutanağı</w:t>
            </w:r>
          </w:p>
        </w:tc>
        <w:tc>
          <w:tcPr>
            <w:tcW w:w="1391" w:type="dxa"/>
            <w:tcBorders>
              <w:top w:val="nil"/>
              <w:left w:val="nil"/>
              <w:bottom w:val="single" w:sz="8" w:space="0" w:color="auto"/>
              <w:right w:val="single" w:sz="8" w:space="0" w:color="auto"/>
            </w:tcBorders>
            <w:shd w:val="clear" w:color="000000" w:fill="DDF5FD"/>
          </w:tcPr>
          <w:p w14:paraId="5211C682" w14:textId="308CD23C"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Düşük performans alanları için iyileştirme planı hazırlanır</w:t>
            </w:r>
          </w:p>
        </w:tc>
        <w:tc>
          <w:tcPr>
            <w:tcW w:w="1302" w:type="dxa"/>
            <w:tcBorders>
              <w:top w:val="nil"/>
              <w:left w:val="nil"/>
              <w:bottom w:val="single" w:sz="8" w:space="0" w:color="auto"/>
              <w:right w:val="single" w:sz="8" w:space="0" w:color="auto"/>
            </w:tcBorders>
            <w:shd w:val="clear" w:color="000000" w:fill="DDF5FD"/>
          </w:tcPr>
          <w:p w14:paraId="0EF943BE" w14:textId="256A08B0"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İyileştirme planı</w:t>
            </w:r>
          </w:p>
        </w:tc>
        <w:tc>
          <w:tcPr>
            <w:tcW w:w="1701" w:type="dxa"/>
            <w:tcBorders>
              <w:top w:val="nil"/>
              <w:left w:val="nil"/>
              <w:bottom w:val="single" w:sz="8" w:space="0" w:color="auto"/>
              <w:right w:val="single" w:sz="8" w:space="0" w:color="auto"/>
            </w:tcBorders>
            <w:shd w:val="clear" w:color="000000" w:fill="C7CCE4"/>
            <w:vAlign w:val="center"/>
          </w:tcPr>
          <w:p w14:paraId="0BA893B0" w14:textId="09DDB327" w:rsidR="00835796" w:rsidRPr="00E96B7B" w:rsidRDefault="00835796" w:rsidP="00835796">
            <w:pPr>
              <w:spacing w:after="0" w:line="240" w:lineRule="auto"/>
              <w:jc w:val="both"/>
              <w:rPr>
                <w:rFonts w:ascii="Calibri" w:eastAsia="Times New Roman" w:hAnsi="Calibri" w:cs="Calibri"/>
                <w:color w:val="56C7AA"/>
                <w:sz w:val="15"/>
                <w:szCs w:val="15"/>
                <w:u w:val="single"/>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4396CD58" w14:textId="77777777" w:rsidTr="001463DB">
        <w:trPr>
          <w:trHeight w:val="271"/>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0E22A4C3"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hideMark/>
          </w:tcPr>
          <w:p w14:paraId="621778E5" w14:textId="77777777" w:rsidR="00835796" w:rsidRPr="00E96B7B" w:rsidRDefault="00835796" w:rsidP="00835796">
            <w:pPr>
              <w:spacing w:after="0" w:line="240" w:lineRule="auto"/>
              <w:jc w:val="both"/>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 xml:space="preserve">A.3.3. </w:t>
            </w:r>
            <w:r w:rsidRPr="00E96B7B">
              <w:rPr>
                <w:rFonts w:ascii="Times New Roman" w:eastAsia="Times New Roman" w:hAnsi="Times New Roman" w:cs="Times New Roman"/>
                <w:color w:val="000000"/>
                <w:sz w:val="15"/>
                <w:szCs w:val="15"/>
                <w:lang w:eastAsia="tr-TR"/>
              </w:rPr>
              <w:t>Finansal Yönetim</w:t>
            </w:r>
          </w:p>
        </w:tc>
        <w:tc>
          <w:tcPr>
            <w:tcW w:w="1359" w:type="dxa"/>
            <w:tcBorders>
              <w:top w:val="nil"/>
              <w:left w:val="nil"/>
              <w:bottom w:val="single" w:sz="8" w:space="0" w:color="auto"/>
              <w:right w:val="single" w:sz="8" w:space="0" w:color="auto"/>
            </w:tcBorders>
            <w:shd w:val="clear" w:color="000000" w:fill="FFF6DD"/>
          </w:tcPr>
          <w:p w14:paraId="3985E1E7" w14:textId="3CC2326D"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835796">
              <w:rPr>
                <w:rFonts w:ascii="Times New Roman" w:eastAsia="Times New Roman" w:hAnsi="Times New Roman" w:cs="Times New Roman"/>
                <w:color w:val="000000"/>
                <w:sz w:val="15"/>
                <w:szCs w:val="15"/>
                <w:lang w:eastAsia="tr-TR"/>
              </w:rPr>
              <w:t>Kaynak dağılımı için bütçe modeli</w:t>
            </w:r>
          </w:p>
        </w:tc>
        <w:tc>
          <w:tcPr>
            <w:tcW w:w="1359" w:type="dxa"/>
            <w:tcBorders>
              <w:top w:val="nil"/>
              <w:left w:val="nil"/>
              <w:bottom w:val="single" w:sz="8" w:space="0" w:color="auto"/>
              <w:right w:val="single" w:sz="8" w:space="0" w:color="auto"/>
            </w:tcBorders>
            <w:shd w:val="clear" w:color="000000" w:fill="FFF6DD"/>
          </w:tcPr>
          <w:p w14:paraId="6038264B" w14:textId="67038F43"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Güncelleme planı dokümanı</w:t>
            </w:r>
          </w:p>
        </w:tc>
        <w:tc>
          <w:tcPr>
            <w:tcW w:w="1360" w:type="dxa"/>
            <w:gridSpan w:val="2"/>
            <w:tcBorders>
              <w:top w:val="nil"/>
              <w:left w:val="nil"/>
              <w:bottom w:val="single" w:sz="8" w:space="0" w:color="auto"/>
              <w:right w:val="single" w:sz="8" w:space="0" w:color="auto"/>
            </w:tcBorders>
            <w:shd w:val="clear" w:color="000000" w:fill="FCDAD3"/>
          </w:tcPr>
          <w:p w14:paraId="6522011B" w14:textId="2B2EE533"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835796">
              <w:rPr>
                <w:rFonts w:ascii="Times New Roman" w:eastAsia="Times New Roman" w:hAnsi="Times New Roman" w:cs="Times New Roman"/>
                <w:color w:val="000000"/>
                <w:sz w:val="15"/>
                <w:szCs w:val="15"/>
                <w:lang w:eastAsia="tr-TR"/>
              </w:rPr>
              <w:t>Proje destekleri, sanayi işbirliği bütçeleri</w:t>
            </w:r>
          </w:p>
        </w:tc>
        <w:tc>
          <w:tcPr>
            <w:tcW w:w="1359" w:type="dxa"/>
            <w:gridSpan w:val="2"/>
            <w:tcBorders>
              <w:top w:val="nil"/>
              <w:left w:val="nil"/>
              <w:bottom w:val="single" w:sz="8" w:space="0" w:color="auto"/>
              <w:right w:val="single" w:sz="8" w:space="0" w:color="auto"/>
            </w:tcBorders>
            <w:shd w:val="clear" w:color="000000" w:fill="FCDAD3"/>
          </w:tcPr>
          <w:p w14:paraId="64915E4B" w14:textId="4609DB64"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Pr>
                <w:rFonts w:ascii="Times New Roman" w:eastAsia="Times New Roman" w:hAnsi="Times New Roman" w:cs="Times New Roman"/>
                <w:color w:val="000000"/>
                <w:sz w:val="15"/>
                <w:szCs w:val="15"/>
                <w:lang w:eastAsia="tr-TR"/>
              </w:rPr>
              <w:t>Bütçe raporları</w:t>
            </w:r>
          </w:p>
        </w:tc>
        <w:tc>
          <w:tcPr>
            <w:tcW w:w="1359" w:type="dxa"/>
            <w:tcBorders>
              <w:top w:val="nil"/>
              <w:left w:val="nil"/>
              <w:bottom w:val="single" w:sz="8" w:space="0" w:color="auto"/>
              <w:right w:val="single" w:sz="8" w:space="0" w:color="auto"/>
            </w:tcBorders>
            <w:shd w:val="clear" w:color="000000" w:fill="EDFBDB"/>
          </w:tcPr>
          <w:p w14:paraId="37DB5C42" w14:textId="21AF7CB0"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835796">
              <w:rPr>
                <w:rFonts w:ascii="Times New Roman" w:eastAsia="Times New Roman" w:hAnsi="Times New Roman" w:cs="Times New Roman"/>
                <w:color w:val="000000"/>
                <w:sz w:val="15"/>
                <w:szCs w:val="15"/>
                <w:lang w:eastAsia="tr-TR"/>
              </w:rPr>
              <w:t>Harcama raporları</w:t>
            </w:r>
          </w:p>
        </w:tc>
        <w:tc>
          <w:tcPr>
            <w:tcW w:w="1328" w:type="dxa"/>
            <w:tcBorders>
              <w:top w:val="nil"/>
              <w:left w:val="nil"/>
              <w:bottom w:val="single" w:sz="8" w:space="0" w:color="auto"/>
              <w:right w:val="single" w:sz="8" w:space="0" w:color="auto"/>
            </w:tcBorders>
            <w:shd w:val="clear" w:color="000000" w:fill="EDFBDB"/>
          </w:tcPr>
          <w:p w14:paraId="756F10DD" w14:textId="74D820A3"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Pr>
                <w:rFonts w:ascii="Times New Roman" w:eastAsia="Times New Roman" w:hAnsi="Times New Roman" w:cs="Times New Roman"/>
                <w:color w:val="000000"/>
                <w:sz w:val="15"/>
                <w:szCs w:val="15"/>
                <w:lang w:eastAsia="tr-TR"/>
              </w:rPr>
              <w:t>Raporlar</w:t>
            </w:r>
          </w:p>
        </w:tc>
        <w:tc>
          <w:tcPr>
            <w:tcW w:w="1391" w:type="dxa"/>
            <w:tcBorders>
              <w:top w:val="nil"/>
              <w:left w:val="nil"/>
              <w:bottom w:val="single" w:sz="8" w:space="0" w:color="auto"/>
              <w:right w:val="single" w:sz="8" w:space="0" w:color="auto"/>
            </w:tcBorders>
            <w:shd w:val="clear" w:color="000000" w:fill="DDF5FD"/>
          </w:tcPr>
          <w:p w14:paraId="40E6D3AA" w14:textId="78A381AF"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835796">
              <w:rPr>
                <w:rFonts w:ascii="Times New Roman" w:eastAsia="Times New Roman" w:hAnsi="Times New Roman" w:cs="Times New Roman"/>
                <w:color w:val="000000"/>
                <w:sz w:val="15"/>
                <w:szCs w:val="15"/>
                <w:lang w:eastAsia="tr-TR"/>
              </w:rPr>
              <w:t xml:space="preserve">Yetersiz kaynaklarda </w:t>
            </w:r>
            <w:proofErr w:type="gramStart"/>
            <w:r w:rsidRPr="00835796">
              <w:rPr>
                <w:rFonts w:ascii="Times New Roman" w:eastAsia="Times New Roman" w:hAnsi="Times New Roman" w:cs="Times New Roman"/>
                <w:color w:val="000000"/>
                <w:sz w:val="15"/>
                <w:szCs w:val="15"/>
                <w:lang w:eastAsia="tr-TR"/>
              </w:rPr>
              <w:t>sponsorluk</w:t>
            </w:r>
            <w:proofErr w:type="gramEnd"/>
            <w:r w:rsidRPr="00835796">
              <w:rPr>
                <w:rFonts w:ascii="Times New Roman" w:eastAsia="Times New Roman" w:hAnsi="Times New Roman" w:cs="Times New Roman"/>
                <w:color w:val="000000"/>
                <w:sz w:val="15"/>
                <w:szCs w:val="15"/>
                <w:lang w:eastAsia="tr-TR"/>
              </w:rPr>
              <w:t>/girişimcilik fonları</w:t>
            </w:r>
          </w:p>
        </w:tc>
        <w:tc>
          <w:tcPr>
            <w:tcW w:w="1302" w:type="dxa"/>
            <w:tcBorders>
              <w:top w:val="nil"/>
              <w:left w:val="nil"/>
              <w:bottom w:val="single" w:sz="8" w:space="0" w:color="auto"/>
              <w:right w:val="single" w:sz="8" w:space="0" w:color="auto"/>
            </w:tcBorders>
            <w:shd w:val="clear" w:color="000000" w:fill="DDF5FD"/>
          </w:tcPr>
          <w:p w14:paraId="7252F174" w14:textId="3FFF8942"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Geliştirme planı</w:t>
            </w:r>
          </w:p>
        </w:tc>
        <w:tc>
          <w:tcPr>
            <w:tcW w:w="1701" w:type="dxa"/>
            <w:tcBorders>
              <w:top w:val="nil"/>
              <w:left w:val="nil"/>
              <w:bottom w:val="single" w:sz="8" w:space="0" w:color="auto"/>
              <w:right w:val="single" w:sz="8" w:space="0" w:color="auto"/>
            </w:tcBorders>
            <w:shd w:val="clear" w:color="000000" w:fill="C7CCE4"/>
            <w:vAlign w:val="center"/>
          </w:tcPr>
          <w:p w14:paraId="7305E107" w14:textId="192E8409" w:rsidR="00835796" w:rsidRPr="00E96B7B" w:rsidRDefault="00835796" w:rsidP="00835796">
            <w:pPr>
              <w:spacing w:after="0" w:line="240" w:lineRule="auto"/>
              <w:jc w:val="both"/>
              <w:rPr>
                <w:rFonts w:ascii="Calibri" w:eastAsia="Times New Roman" w:hAnsi="Calibri" w:cs="Calibri"/>
                <w:color w:val="56C7AA"/>
                <w:sz w:val="15"/>
                <w:szCs w:val="15"/>
                <w:u w:val="single"/>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17791C52" w14:textId="77777777" w:rsidTr="001463DB">
        <w:trPr>
          <w:trHeight w:val="247"/>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0B506FEE"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12" w:space="0" w:color="auto"/>
              <w:right w:val="single" w:sz="8" w:space="0" w:color="auto"/>
            </w:tcBorders>
            <w:shd w:val="clear" w:color="000000" w:fill="F2F2F2"/>
            <w:vAlign w:val="center"/>
            <w:hideMark/>
          </w:tcPr>
          <w:p w14:paraId="27E2B177" w14:textId="77777777" w:rsidR="00835796" w:rsidRPr="00E96B7B" w:rsidRDefault="00835796" w:rsidP="00835796">
            <w:pPr>
              <w:spacing w:after="0" w:line="240" w:lineRule="auto"/>
              <w:jc w:val="both"/>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 xml:space="preserve">A.3.4. </w:t>
            </w:r>
            <w:r w:rsidRPr="00E96B7B">
              <w:rPr>
                <w:rFonts w:ascii="Times New Roman" w:eastAsia="Times New Roman" w:hAnsi="Times New Roman" w:cs="Times New Roman"/>
                <w:color w:val="000000"/>
                <w:sz w:val="15"/>
                <w:szCs w:val="15"/>
                <w:lang w:eastAsia="tr-TR"/>
              </w:rPr>
              <w:t>Süreç Yönetimi</w:t>
            </w:r>
            <w:r w:rsidRPr="00E96B7B">
              <w:rPr>
                <w:rFonts w:ascii="Times New Roman" w:eastAsia="Times New Roman" w:hAnsi="Times New Roman" w:cs="Times New Roman"/>
                <w:b/>
                <w:bCs/>
                <w:color w:val="000000"/>
                <w:sz w:val="15"/>
                <w:szCs w:val="15"/>
                <w:lang w:eastAsia="tr-TR"/>
              </w:rPr>
              <w:t xml:space="preserve"> </w:t>
            </w:r>
          </w:p>
        </w:tc>
        <w:tc>
          <w:tcPr>
            <w:tcW w:w="1359" w:type="dxa"/>
            <w:tcBorders>
              <w:top w:val="nil"/>
              <w:left w:val="nil"/>
              <w:bottom w:val="single" w:sz="8" w:space="0" w:color="auto"/>
              <w:right w:val="single" w:sz="8" w:space="0" w:color="auto"/>
            </w:tcBorders>
            <w:shd w:val="clear" w:color="000000" w:fill="FFF6DD"/>
          </w:tcPr>
          <w:p w14:paraId="3EBED7F4" w14:textId="49418F1B"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Bütçe planlaması ve harcama önceliklerinin belirlenmesi</w:t>
            </w:r>
          </w:p>
        </w:tc>
        <w:tc>
          <w:tcPr>
            <w:tcW w:w="1359" w:type="dxa"/>
            <w:tcBorders>
              <w:top w:val="nil"/>
              <w:left w:val="nil"/>
              <w:bottom w:val="single" w:sz="8" w:space="0" w:color="auto"/>
              <w:right w:val="single" w:sz="8" w:space="0" w:color="auto"/>
            </w:tcBorders>
            <w:shd w:val="clear" w:color="000000" w:fill="FFF6DD"/>
          </w:tcPr>
          <w:p w14:paraId="3A6F8E8C" w14:textId="731BC863"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Bütçe planı</w:t>
            </w:r>
          </w:p>
        </w:tc>
        <w:tc>
          <w:tcPr>
            <w:tcW w:w="1360" w:type="dxa"/>
            <w:gridSpan w:val="2"/>
            <w:tcBorders>
              <w:top w:val="nil"/>
              <w:left w:val="nil"/>
              <w:bottom w:val="single" w:sz="8" w:space="0" w:color="auto"/>
              <w:right w:val="single" w:sz="8" w:space="0" w:color="auto"/>
            </w:tcBorders>
            <w:shd w:val="clear" w:color="000000" w:fill="FCDAD3"/>
          </w:tcPr>
          <w:p w14:paraId="64BC61B5" w14:textId="0BE3660B"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Kaynaklar öncelikli projelere tahsis edilir</w:t>
            </w:r>
          </w:p>
        </w:tc>
        <w:tc>
          <w:tcPr>
            <w:tcW w:w="1359" w:type="dxa"/>
            <w:gridSpan w:val="2"/>
            <w:tcBorders>
              <w:top w:val="nil"/>
              <w:left w:val="nil"/>
              <w:bottom w:val="single" w:sz="8" w:space="0" w:color="auto"/>
              <w:right w:val="single" w:sz="8" w:space="0" w:color="auto"/>
            </w:tcBorders>
            <w:shd w:val="clear" w:color="000000" w:fill="FCDAD3"/>
          </w:tcPr>
          <w:p w14:paraId="29FD3638" w14:textId="2DCE7303"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Kaynak tahsis raporu</w:t>
            </w:r>
          </w:p>
        </w:tc>
        <w:tc>
          <w:tcPr>
            <w:tcW w:w="1359" w:type="dxa"/>
            <w:tcBorders>
              <w:top w:val="nil"/>
              <w:left w:val="nil"/>
              <w:bottom w:val="single" w:sz="8" w:space="0" w:color="auto"/>
              <w:right w:val="single" w:sz="8" w:space="0" w:color="auto"/>
            </w:tcBorders>
            <w:shd w:val="clear" w:color="000000" w:fill="EDFBDB"/>
          </w:tcPr>
          <w:p w14:paraId="7215D789" w14:textId="641F0AB6"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Harcama raporları üç ayda bir incelenir</w:t>
            </w:r>
          </w:p>
        </w:tc>
        <w:tc>
          <w:tcPr>
            <w:tcW w:w="1328" w:type="dxa"/>
            <w:tcBorders>
              <w:top w:val="nil"/>
              <w:left w:val="nil"/>
              <w:bottom w:val="single" w:sz="8" w:space="0" w:color="auto"/>
              <w:right w:val="single" w:sz="8" w:space="0" w:color="auto"/>
            </w:tcBorders>
            <w:shd w:val="clear" w:color="000000" w:fill="EDFBDB"/>
          </w:tcPr>
          <w:p w14:paraId="4AFA90C4" w14:textId="15EAD30B"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Harcama raporu</w:t>
            </w:r>
          </w:p>
        </w:tc>
        <w:tc>
          <w:tcPr>
            <w:tcW w:w="1391" w:type="dxa"/>
            <w:tcBorders>
              <w:top w:val="nil"/>
              <w:left w:val="nil"/>
              <w:bottom w:val="single" w:sz="8" w:space="0" w:color="auto"/>
              <w:right w:val="single" w:sz="8" w:space="0" w:color="auto"/>
            </w:tcBorders>
            <w:shd w:val="clear" w:color="000000" w:fill="DDF5FD"/>
          </w:tcPr>
          <w:p w14:paraId="09907B8F" w14:textId="6CAF0830"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Gerektiğinde bütçe revizesi yapılır</w:t>
            </w:r>
          </w:p>
        </w:tc>
        <w:tc>
          <w:tcPr>
            <w:tcW w:w="1302" w:type="dxa"/>
            <w:tcBorders>
              <w:top w:val="nil"/>
              <w:left w:val="nil"/>
              <w:bottom w:val="single" w:sz="8" w:space="0" w:color="auto"/>
              <w:right w:val="single" w:sz="8" w:space="0" w:color="auto"/>
            </w:tcBorders>
            <w:shd w:val="clear" w:color="000000" w:fill="DDF5FD"/>
          </w:tcPr>
          <w:p w14:paraId="06E0D3F3" w14:textId="11DA0650"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Revize bütçe dokümanı</w:t>
            </w:r>
          </w:p>
        </w:tc>
        <w:tc>
          <w:tcPr>
            <w:tcW w:w="1701" w:type="dxa"/>
            <w:tcBorders>
              <w:top w:val="nil"/>
              <w:left w:val="nil"/>
              <w:bottom w:val="single" w:sz="8" w:space="0" w:color="auto"/>
              <w:right w:val="single" w:sz="8" w:space="0" w:color="auto"/>
            </w:tcBorders>
            <w:shd w:val="clear" w:color="000000" w:fill="C7CCE4"/>
            <w:vAlign w:val="center"/>
          </w:tcPr>
          <w:p w14:paraId="7A2FD130" w14:textId="288C0ED5" w:rsidR="00835796" w:rsidRPr="00E96B7B" w:rsidRDefault="00835796" w:rsidP="00835796">
            <w:pPr>
              <w:spacing w:after="0" w:line="240" w:lineRule="auto"/>
              <w:jc w:val="both"/>
              <w:rPr>
                <w:rFonts w:ascii="Calibri" w:eastAsia="Times New Roman" w:hAnsi="Calibri" w:cs="Calibri"/>
                <w:color w:val="56C7AA"/>
                <w:sz w:val="15"/>
                <w:szCs w:val="15"/>
                <w:u w:val="single"/>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12086974" w14:textId="77777777" w:rsidTr="001463DB">
        <w:trPr>
          <w:trHeight w:val="411"/>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1C402F43"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hideMark/>
          </w:tcPr>
          <w:p w14:paraId="6561DD07"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 xml:space="preserve">A.4.1. </w:t>
            </w:r>
            <w:r w:rsidRPr="00E96B7B">
              <w:rPr>
                <w:rFonts w:ascii="Times New Roman" w:eastAsia="Times New Roman" w:hAnsi="Times New Roman" w:cs="Times New Roman"/>
                <w:color w:val="000000"/>
                <w:sz w:val="15"/>
                <w:szCs w:val="15"/>
                <w:lang w:eastAsia="tr-TR"/>
              </w:rPr>
              <w:t>İç ve Dış Paydaş Katılımı</w:t>
            </w:r>
          </w:p>
        </w:tc>
        <w:tc>
          <w:tcPr>
            <w:tcW w:w="1359" w:type="dxa"/>
            <w:tcBorders>
              <w:top w:val="nil"/>
              <w:left w:val="nil"/>
              <w:bottom w:val="single" w:sz="8" w:space="0" w:color="auto"/>
              <w:right w:val="single" w:sz="8" w:space="0" w:color="auto"/>
            </w:tcBorders>
            <w:shd w:val="clear" w:color="000000" w:fill="FFF6DD"/>
          </w:tcPr>
          <w:p w14:paraId="76693E84" w14:textId="7430DBB0"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Fakültedeki temel süreçlerin haritalanması planlanır</w:t>
            </w:r>
          </w:p>
        </w:tc>
        <w:tc>
          <w:tcPr>
            <w:tcW w:w="1359" w:type="dxa"/>
            <w:tcBorders>
              <w:top w:val="nil"/>
              <w:left w:val="nil"/>
              <w:bottom w:val="single" w:sz="8" w:space="0" w:color="auto"/>
              <w:right w:val="single" w:sz="8" w:space="0" w:color="auto"/>
            </w:tcBorders>
            <w:shd w:val="clear" w:color="000000" w:fill="FFF6DD"/>
          </w:tcPr>
          <w:p w14:paraId="3E903A26" w14:textId="1168EAB9"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Süreç haritası taslağı</w:t>
            </w:r>
          </w:p>
        </w:tc>
        <w:tc>
          <w:tcPr>
            <w:tcW w:w="1360" w:type="dxa"/>
            <w:gridSpan w:val="2"/>
            <w:tcBorders>
              <w:top w:val="nil"/>
              <w:left w:val="nil"/>
              <w:bottom w:val="single" w:sz="8" w:space="0" w:color="auto"/>
              <w:right w:val="single" w:sz="8" w:space="0" w:color="auto"/>
            </w:tcBorders>
            <w:shd w:val="clear" w:color="000000" w:fill="FCDAD3"/>
          </w:tcPr>
          <w:p w14:paraId="3E13A8BC" w14:textId="01017162"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Süreç haritaları hazırlanır ve duyurulur</w:t>
            </w:r>
          </w:p>
        </w:tc>
        <w:tc>
          <w:tcPr>
            <w:tcW w:w="1359" w:type="dxa"/>
            <w:gridSpan w:val="2"/>
            <w:tcBorders>
              <w:top w:val="nil"/>
              <w:left w:val="nil"/>
              <w:bottom w:val="single" w:sz="8" w:space="0" w:color="auto"/>
              <w:right w:val="single" w:sz="8" w:space="0" w:color="auto"/>
            </w:tcBorders>
            <w:shd w:val="clear" w:color="000000" w:fill="FCDAD3"/>
          </w:tcPr>
          <w:p w14:paraId="133D017A" w14:textId="2F677C97"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Süreç haritası dokümanı</w:t>
            </w:r>
          </w:p>
        </w:tc>
        <w:tc>
          <w:tcPr>
            <w:tcW w:w="1359" w:type="dxa"/>
            <w:tcBorders>
              <w:top w:val="nil"/>
              <w:left w:val="nil"/>
              <w:bottom w:val="single" w:sz="8" w:space="0" w:color="auto"/>
              <w:right w:val="single" w:sz="8" w:space="0" w:color="auto"/>
            </w:tcBorders>
            <w:shd w:val="clear" w:color="000000" w:fill="EDFBDB"/>
          </w:tcPr>
          <w:p w14:paraId="266E5C3F" w14:textId="30238B58"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Süreç performansı periyodik izlenir</w:t>
            </w:r>
          </w:p>
        </w:tc>
        <w:tc>
          <w:tcPr>
            <w:tcW w:w="1328" w:type="dxa"/>
            <w:tcBorders>
              <w:top w:val="nil"/>
              <w:left w:val="nil"/>
              <w:bottom w:val="single" w:sz="8" w:space="0" w:color="auto"/>
              <w:right w:val="single" w:sz="8" w:space="0" w:color="auto"/>
            </w:tcBorders>
            <w:shd w:val="clear" w:color="000000" w:fill="EDFBDB"/>
          </w:tcPr>
          <w:p w14:paraId="72D595D4" w14:textId="5EA56FD1"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Süreç performans raporu</w:t>
            </w:r>
          </w:p>
        </w:tc>
        <w:tc>
          <w:tcPr>
            <w:tcW w:w="1391" w:type="dxa"/>
            <w:tcBorders>
              <w:top w:val="nil"/>
              <w:left w:val="nil"/>
              <w:bottom w:val="single" w:sz="8" w:space="0" w:color="auto"/>
              <w:right w:val="single" w:sz="8" w:space="0" w:color="auto"/>
            </w:tcBorders>
            <w:shd w:val="clear" w:color="000000" w:fill="DDF5FD"/>
          </w:tcPr>
          <w:p w14:paraId="06E1E805" w14:textId="0BBF9A01"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Verimsiz süreçler yeniden tasarlanır</w:t>
            </w:r>
          </w:p>
        </w:tc>
        <w:tc>
          <w:tcPr>
            <w:tcW w:w="1302" w:type="dxa"/>
            <w:tcBorders>
              <w:top w:val="nil"/>
              <w:left w:val="nil"/>
              <w:bottom w:val="single" w:sz="8" w:space="0" w:color="auto"/>
              <w:right w:val="single" w:sz="8" w:space="0" w:color="auto"/>
            </w:tcBorders>
            <w:shd w:val="clear" w:color="000000" w:fill="DDF5FD"/>
          </w:tcPr>
          <w:p w14:paraId="238EC0FD" w14:textId="5083D7E7"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Revize süreç dokümanı</w:t>
            </w:r>
          </w:p>
        </w:tc>
        <w:tc>
          <w:tcPr>
            <w:tcW w:w="1701" w:type="dxa"/>
            <w:tcBorders>
              <w:top w:val="nil"/>
              <w:left w:val="nil"/>
              <w:bottom w:val="single" w:sz="8" w:space="0" w:color="auto"/>
              <w:right w:val="single" w:sz="8" w:space="0" w:color="auto"/>
            </w:tcBorders>
            <w:shd w:val="clear" w:color="000000" w:fill="C7CCE4"/>
            <w:vAlign w:val="center"/>
          </w:tcPr>
          <w:p w14:paraId="368E7417" w14:textId="2021D8BF" w:rsidR="00835796" w:rsidRPr="00E96B7B" w:rsidRDefault="00835796" w:rsidP="00835796">
            <w:pPr>
              <w:spacing w:after="0" w:line="240" w:lineRule="auto"/>
              <w:jc w:val="both"/>
              <w:rPr>
                <w:rFonts w:ascii="Calibri" w:eastAsia="Times New Roman" w:hAnsi="Calibri" w:cs="Calibri"/>
                <w:color w:val="56C7AA"/>
                <w:sz w:val="15"/>
                <w:szCs w:val="15"/>
                <w:u w:val="single"/>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64E58B7E" w14:textId="77777777" w:rsidTr="001463DB">
        <w:trPr>
          <w:trHeight w:val="399"/>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67C24B79"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hideMark/>
          </w:tcPr>
          <w:p w14:paraId="23D653F9"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A.4.2.</w:t>
            </w:r>
            <w:r w:rsidRPr="00E96B7B">
              <w:rPr>
                <w:rFonts w:ascii="Times New Roman" w:eastAsia="Times New Roman" w:hAnsi="Times New Roman" w:cs="Times New Roman"/>
                <w:color w:val="000000"/>
                <w:sz w:val="15"/>
                <w:szCs w:val="15"/>
                <w:lang w:eastAsia="tr-TR"/>
              </w:rPr>
              <w:t xml:space="preserve"> Öğrenci Geri Bildirimleri </w:t>
            </w:r>
          </w:p>
        </w:tc>
        <w:tc>
          <w:tcPr>
            <w:tcW w:w="1359" w:type="dxa"/>
            <w:tcBorders>
              <w:top w:val="nil"/>
              <w:left w:val="nil"/>
              <w:bottom w:val="single" w:sz="8" w:space="0" w:color="auto"/>
              <w:right w:val="single" w:sz="8" w:space="0" w:color="auto"/>
            </w:tcBorders>
            <w:shd w:val="clear" w:color="000000" w:fill="FFF6DD"/>
          </w:tcPr>
          <w:p w14:paraId="70604A53" w14:textId="7F8D02B8"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835796">
              <w:rPr>
                <w:rFonts w:ascii="Times New Roman" w:eastAsia="Times New Roman" w:hAnsi="Times New Roman" w:cs="Times New Roman"/>
                <w:color w:val="000000"/>
                <w:sz w:val="15"/>
                <w:szCs w:val="15"/>
                <w:lang w:eastAsia="tr-TR"/>
              </w:rPr>
              <w:t>Anket sistemi tasarımı</w:t>
            </w:r>
          </w:p>
        </w:tc>
        <w:tc>
          <w:tcPr>
            <w:tcW w:w="1359" w:type="dxa"/>
            <w:tcBorders>
              <w:top w:val="nil"/>
              <w:left w:val="nil"/>
              <w:bottom w:val="single" w:sz="8" w:space="0" w:color="auto"/>
              <w:right w:val="single" w:sz="8" w:space="0" w:color="auto"/>
            </w:tcBorders>
            <w:shd w:val="clear" w:color="000000" w:fill="FFF6DD"/>
          </w:tcPr>
          <w:p w14:paraId="39104E4F" w14:textId="74E19FD3"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Pr>
                <w:rFonts w:ascii="Times New Roman" w:eastAsia="Times New Roman" w:hAnsi="Times New Roman" w:cs="Times New Roman"/>
                <w:color w:val="000000"/>
                <w:sz w:val="15"/>
                <w:szCs w:val="15"/>
                <w:lang w:eastAsia="tr-TR"/>
              </w:rPr>
              <w:t>Anketler</w:t>
            </w:r>
          </w:p>
        </w:tc>
        <w:tc>
          <w:tcPr>
            <w:tcW w:w="1360" w:type="dxa"/>
            <w:gridSpan w:val="2"/>
            <w:tcBorders>
              <w:top w:val="nil"/>
              <w:left w:val="nil"/>
              <w:bottom w:val="single" w:sz="8" w:space="0" w:color="auto"/>
              <w:right w:val="single" w:sz="8" w:space="0" w:color="auto"/>
            </w:tcBorders>
            <w:shd w:val="clear" w:color="000000" w:fill="FCDAD3"/>
          </w:tcPr>
          <w:p w14:paraId="419905CA" w14:textId="5CE7548C"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835796">
              <w:rPr>
                <w:rFonts w:ascii="Times New Roman" w:eastAsia="Times New Roman" w:hAnsi="Times New Roman" w:cs="Times New Roman"/>
                <w:color w:val="000000"/>
                <w:sz w:val="15"/>
                <w:szCs w:val="15"/>
                <w:lang w:eastAsia="tr-TR"/>
              </w:rPr>
              <w:t>Ders sonu anketleri</w:t>
            </w:r>
          </w:p>
        </w:tc>
        <w:tc>
          <w:tcPr>
            <w:tcW w:w="1359" w:type="dxa"/>
            <w:gridSpan w:val="2"/>
            <w:tcBorders>
              <w:top w:val="nil"/>
              <w:left w:val="nil"/>
              <w:bottom w:val="single" w:sz="8" w:space="0" w:color="auto"/>
              <w:right w:val="single" w:sz="8" w:space="0" w:color="auto"/>
            </w:tcBorders>
            <w:shd w:val="clear" w:color="000000" w:fill="FCDAD3"/>
          </w:tcPr>
          <w:p w14:paraId="267FEF1A" w14:textId="550EE669"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Pr>
                <w:rFonts w:ascii="Times New Roman" w:eastAsia="Times New Roman" w:hAnsi="Times New Roman" w:cs="Times New Roman"/>
                <w:color w:val="000000"/>
                <w:sz w:val="15"/>
                <w:szCs w:val="15"/>
                <w:lang w:eastAsia="tr-TR"/>
              </w:rPr>
              <w:t>Anketler</w:t>
            </w:r>
          </w:p>
        </w:tc>
        <w:tc>
          <w:tcPr>
            <w:tcW w:w="1359" w:type="dxa"/>
            <w:tcBorders>
              <w:top w:val="nil"/>
              <w:left w:val="nil"/>
              <w:bottom w:val="single" w:sz="8" w:space="0" w:color="auto"/>
              <w:right w:val="single" w:sz="8" w:space="0" w:color="auto"/>
            </w:tcBorders>
            <w:shd w:val="clear" w:color="000000" w:fill="EDFBDB"/>
          </w:tcPr>
          <w:p w14:paraId="15046E52" w14:textId="3DDCCAF3"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835796">
              <w:rPr>
                <w:rFonts w:ascii="Times New Roman" w:eastAsia="Times New Roman" w:hAnsi="Times New Roman" w:cs="Times New Roman"/>
                <w:color w:val="000000"/>
                <w:sz w:val="15"/>
                <w:szCs w:val="15"/>
                <w:lang w:eastAsia="tr-TR"/>
              </w:rPr>
              <w:t>Anket sonuçlarının analizi</w:t>
            </w:r>
          </w:p>
        </w:tc>
        <w:tc>
          <w:tcPr>
            <w:tcW w:w="1328" w:type="dxa"/>
            <w:tcBorders>
              <w:top w:val="nil"/>
              <w:left w:val="nil"/>
              <w:bottom w:val="single" w:sz="8" w:space="0" w:color="auto"/>
              <w:right w:val="single" w:sz="8" w:space="0" w:color="auto"/>
            </w:tcBorders>
            <w:shd w:val="clear" w:color="000000" w:fill="EDFBDB"/>
          </w:tcPr>
          <w:p w14:paraId="66090A44" w14:textId="35EF8368"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Değerlendirme raporu</w:t>
            </w:r>
          </w:p>
        </w:tc>
        <w:tc>
          <w:tcPr>
            <w:tcW w:w="1391" w:type="dxa"/>
            <w:tcBorders>
              <w:top w:val="nil"/>
              <w:left w:val="nil"/>
              <w:bottom w:val="single" w:sz="8" w:space="0" w:color="auto"/>
              <w:right w:val="single" w:sz="8" w:space="0" w:color="auto"/>
            </w:tcBorders>
            <w:shd w:val="clear" w:color="000000" w:fill="DDF5FD"/>
          </w:tcPr>
          <w:p w14:paraId="03DBC1AD" w14:textId="15F5F9CA"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835796">
              <w:rPr>
                <w:rFonts w:ascii="Times New Roman" w:eastAsia="Times New Roman" w:hAnsi="Times New Roman" w:cs="Times New Roman"/>
                <w:color w:val="000000"/>
                <w:sz w:val="15"/>
                <w:szCs w:val="15"/>
                <w:lang w:eastAsia="tr-TR"/>
              </w:rPr>
              <w:t>Ders içeriklerinin iyileştirilmesi</w:t>
            </w:r>
          </w:p>
        </w:tc>
        <w:tc>
          <w:tcPr>
            <w:tcW w:w="1302" w:type="dxa"/>
            <w:tcBorders>
              <w:top w:val="nil"/>
              <w:left w:val="nil"/>
              <w:bottom w:val="single" w:sz="8" w:space="0" w:color="auto"/>
              <w:right w:val="single" w:sz="8" w:space="0" w:color="auto"/>
            </w:tcBorders>
            <w:shd w:val="clear" w:color="000000" w:fill="DDF5FD"/>
          </w:tcPr>
          <w:p w14:paraId="20A1BDB3" w14:textId="128EEE91"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Pr>
                <w:rFonts w:ascii="Times New Roman" w:eastAsia="Times New Roman" w:hAnsi="Times New Roman" w:cs="Times New Roman"/>
                <w:color w:val="000000"/>
                <w:sz w:val="15"/>
                <w:szCs w:val="15"/>
                <w:lang w:eastAsia="tr-TR"/>
              </w:rPr>
              <w:t>Yeni ders içerikleri</w:t>
            </w:r>
          </w:p>
        </w:tc>
        <w:tc>
          <w:tcPr>
            <w:tcW w:w="1701" w:type="dxa"/>
            <w:tcBorders>
              <w:top w:val="nil"/>
              <w:left w:val="nil"/>
              <w:bottom w:val="single" w:sz="8" w:space="0" w:color="auto"/>
              <w:right w:val="single" w:sz="8" w:space="0" w:color="auto"/>
            </w:tcBorders>
            <w:shd w:val="clear" w:color="000000" w:fill="C7CCE4"/>
            <w:vAlign w:val="center"/>
          </w:tcPr>
          <w:p w14:paraId="77F74A2D" w14:textId="4D84E948" w:rsidR="00835796" w:rsidRPr="00E96B7B" w:rsidRDefault="00835796" w:rsidP="00835796">
            <w:pPr>
              <w:spacing w:after="0" w:line="240" w:lineRule="auto"/>
              <w:jc w:val="both"/>
              <w:rPr>
                <w:rFonts w:ascii="Calibri" w:eastAsia="Times New Roman" w:hAnsi="Calibri" w:cs="Calibri"/>
                <w:color w:val="56C7AA"/>
                <w:sz w:val="15"/>
                <w:szCs w:val="15"/>
                <w:u w:val="single"/>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59101CDF" w14:textId="77777777" w:rsidTr="001463DB">
        <w:trPr>
          <w:trHeight w:val="263"/>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55255762"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12" w:space="0" w:color="auto"/>
              <w:right w:val="single" w:sz="8" w:space="0" w:color="auto"/>
            </w:tcBorders>
            <w:shd w:val="clear" w:color="000000" w:fill="F2F2F2"/>
            <w:vAlign w:val="center"/>
            <w:hideMark/>
          </w:tcPr>
          <w:p w14:paraId="1496390D"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A.4.3.</w:t>
            </w:r>
            <w:r w:rsidRPr="00E96B7B">
              <w:rPr>
                <w:rFonts w:ascii="Times New Roman" w:eastAsia="Times New Roman" w:hAnsi="Times New Roman" w:cs="Times New Roman"/>
                <w:color w:val="000000"/>
                <w:sz w:val="15"/>
                <w:szCs w:val="15"/>
                <w:lang w:eastAsia="tr-TR"/>
              </w:rPr>
              <w:t xml:space="preserve"> Mezun İlişkileri Yönetimi</w:t>
            </w:r>
          </w:p>
        </w:tc>
        <w:tc>
          <w:tcPr>
            <w:tcW w:w="1359" w:type="dxa"/>
            <w:tcBorders>
              <w:top w:val="nil"/>
              <w:left w:val="nil"/>
              <w:bottom w:val="single" w:sz="8" w:space="0" w:color="auto"/>
              <w:right w:val="single" w:sz="8" w:space="0" w:color="auto"/>
            </w:tcBorders>
            <w:shd w:val="clear" w:color="000000" w:fill="FFF6DD"/>
          </w:tcPr>
          <w:p w14:paraId="62175128" w14:textId="0DC8E06B"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Mezun veri tabanı oluşturulması planlanır</w:t>
            </w:r>
          </w:p>
        </w:tc>
        <w:tc>
          <w:tcPr>
            <w:tcW w:w="1359" w:type="dxa"/>
            <w:tcBorders>
              <w:top w:val="nil"/>
              <w:left w:val="nil"/>
              <w:bottom w:val="single" w:sz="8" w:space="0" w:color="auto"/>
              <w:right w:val="single" w:sz="8" w:space="0" w:color="auto"/>
            </w:tcBorders>
            <w:shd w:val="clear" w:color="000000" w:fill="FFF6DD"/>
          </w:tcPr>
          <w:p w14:paraId="33915688" w14:textId="6E560F02"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Veri tabanı tasarımı</w:t>
            </w:r>
          </w:p>
        </w:tc>
        <w:tc>
          <w:tcPr>
            <w:tcW w:w="1360" w:type="dxa"/>
            <w:gridSpan w:val="2"/>
            <w:tcBorders>
              <w:top w:val="nil"/>
              <w:left w:val="nil"/>
              <w:bottom w:val="single" w:sz="8" w:space="0" w:color="auto"/>
              <w:right w:val="single" w:sz="8" w:space="0" w:color="auto"/>
            </w:tcBorders>
            <w:shd w:val="clear" w:color="000000" w:fill="FCDAD3"/>
          </w:tcPr>
          <w:p w14:paraId="69B16191" w14:textId="768AAB05"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Mezun veri tabanı hazırlanır, anket yapılır</w:t>
            </w:r>
          </w:p>
        </w:tc>
        <w:tc>
          <w:tcPr>
            <w:tcW w:w="1359" w:type="dxa"/>
            <w:gridSpan w:val="2"/>
            <w:tcBorders>
              <w:top w:val="nil"/>
              <w:left w:val="nil"/>
              <w:bottom w:val="single" w:sz="8" w:space="0" w:color="auto"/>
              <w:right w:val="single" w:sz="8" w:space="0" w:color="auto"/>
            </w:tcBorders>
            <w:shd w:val="clear" w:color="000000" w:fill="FCDAD3"/>
          </w:tcPr>
          <w:p w14:paraId="54F8E06D" w14:textId="40CFE337"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Veri tabanı ekran görüntüsü, anket sonuçları</w:t>
            </w:r>
          </w:p>
        </w:tc>
        <w:tc>
          <w:tcPr>
            <w:tcW w:w="1359" w:type="dxa"/>
            <w:tcBorders>
              <w:top w:val="nil"/>
              <w:left w:val="nil"/>
              <w:bottom w:val="single" w:sz="8" w:space="0" w:color="auto"/>
              <w:right w:val="single" w:sz="8" w:space="0" w:color="auto"/>
            </w:tcBorders>
            <w:shd w:val="clear" w:color="000000" w:fill="EDFBDB"/>
          </w:tcPr>
          <w:p w14:paraId="6AC68CE3" w14:textId="024C8D53"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Mezun iletişim faaliyetleri yıllık değerlendirilir</w:t>
            </w:r>
          </w:p>
        </w:tc>
        <w:tc>
          <w:tcPr>
            <w:tcW w:w="1328" w:type="dxa"/>
            <w:tcBorders>
              <w:top w:val="nil"/>
              <w:left w:val="nil"/>
              <w:bottom w:val="single" w:sz="8" w:space="0" w:color="auto"/>
              <w:right w:val="single" w:sz="8" w:space="0" w:color="auto"/>
            </w:tcBorders>
            <w:shd w:val="clear" w:color="000000" w:fill="EDFBDB"/>
          </w:tcPr>
          <w:p w14:paraId="5E17D1C1" w14:textId="4DD6628C"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Değerlendirme raporu</w:t>
            </w:r>
          </w:p>
        </w:tc>
        <w:tc>
          <w:tcPr>
            <w:tcW w:w="1391" w:type="dxa"/>
            <w:tcBorders>
              <w:top w:val="nil"/>
              <w:left w:val="nil"/>
              <w:bottom w:val="single" w:sz="8" w:space="0" w:color="auto"/>
              <w:right w:val="single" w:sz="8" w:space="0" w:color="auto"/>
            </w:tcBorders>
            <w:shd w:val="clear" w:color="000000" w:fill="DDF5FD"/>
          </w:tcPr>
          <w:p w14:paraId="52D6CB87" w14:textId="348F73F2"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İletişim stratejisi revize edilir</w:t>
            </w:r>
          </w:p>
        </w:tc>
        <w:tc>
          <w:tcPr>
            <w:tcW w:w="1302" w:type="dxa"/>
            <w:tcBorders>
              <w:top w:val="nil"/>
              <w:left w:val="nil"/>
              <w:bottom w:val="single" w:sz="8" w:space="0" w:color="auto"/>
              <w:right w:val="single" w:sz="8" w:space="0" w:color="auto"/>
            </w:tcBorders>
            <w:shd w:val="clear" w:color="000000" w:fill="DDF5FD"/>
          </w:tcPr>
          <w:p w14:paraId="154AE1E6" w14:textId="7E5FE8A5"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Revize strateji dokümanı</w:t>
            </w:r>
          </w:p>
        </w:tc>
        <w:tc>
          <w:tcPr>
            <w:tcW w:w="1701" w:type="dxa"/>
            <w:tcBorders>
              <w:top w:val="nil"/>
              <w:left w:val="nil"/>
              <w:bottom w:val="single" w:sz="8" w:space="0" w:color="auto"/>
              <w:right w:val="single" w:sz="8" w:space="0" w:color="auto"/>
            </w:tcBorders>
            <w:shd w:val="clear" w:color="000000" w:fill="C7CCE4"/>
            <w:vAlign w:val="center"/>
          </w:tcPr>
          <w:p w14:paraId="74C8DE96" w14:textId="7EF65D72" w:rsidR="00835796" w:rsidRPr="00E96B7B" w:rsidRDefault="00835796" w:rsidP="00835796">
            <w:pPr>
              <w:spacing w:after="0" w:line="240" w:lineRule="auto"/>
              <w:jc w:val="both"/>
              <w:rPr>
                <w:rFonts w:ascii="Calibri" w:eastAsia="Times New Roman" w:hAnsi="Calibri" w:cs="Calibri"/>
                <w:color w:val="56C7AA"/>
                <w:sz w:val="15"/>
                <w:szCs w:val="15"/>
                <w:u w:val="single"/>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2555D1E3" w14:textId="77777777" w:rsidTr="00206D54">
        <w:trPr>
          <w:trHeight w:val="457"/>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5A3084EE"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12" w:space="0" w:color="auto"/>
              <w:right w:val="single" w:sz="8" w:space="0" w:color="auto"/>
            </w:tcBorders>
            <w:shd w:val="clear" w:color="000000" w:fill="F2F2F2"/>
            <w:vAlign w:val="center"/>
            <w:hideMark/>
          </w:tcPr>
          <w:p w14:paraId="12688A36"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A.5.1.</w:t>
            </w:r>
            <w:r w:rsidRPr="00E96B7B">
              <w:rPr>
                <w:rFonts w:ascii="Times New Roman" w:eastAsia="Times New Roman" w:hAnsi="Times New Roman" w:cs="Times New Roman"/>
                <w:color w:val="000000"/>
                <w:sz w:val="15"/>
                <w:szCs w:val="15"/>
                <w:lang w:eastAsia="tr-TR"/>
              </w:rPr>
              <w:t xml:space="preserve"> Uluslararasılaşma Süreçlerinin Yönetimi</w:t>
            </w:r>
          </w:p>
        </w:tc>
        <w:tc>
          <w:tcPr>
            <w:tcW w:w="1359" w:type="dxa"/>
            <w:tcBorders>
              <w:top w:val="nil"/>
              <w:left w:val="nil"/>
              <w:bottom w:val="single" w:sz="8" w:space="0" w:color="auto"/>
              <w:right w:val="single" w:sz="8" w:space="0" w:color="auto"/>
            </w:tcBorders>
            <w:shd w:val="clear" w:color="000000" w:fill="FFF6DD"/>
          </w:tcPr>
          <w:p w14:paraId="4F8AF4BC" w14:textId="406D0B0F"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Uluslararası değişim programlarının artırılması planlanır</w:t>
            </w:r>
          </w:p>
        </w:tc>
        <w:tc>
          <w:tcPr>
            <w:tcW w:w="1359" w:type="dxa"/>
            <w:tcBorders>
              <w:top w:val="nil"/>
              <w:left w:val="nil"/>
              <w:bottom w:val="single" w:sz="8" w:space="0" w:color="auto"/>
              <w:right w:val="single" w:sz="8" w:space="0" w:color="auto"/>
            </w:tcBorders>
            <w:shd w:val="clear" w:color="000000" w:fill="FFF6DD"/>
          </w:tcPr>
          <w:p w14:paraId="20DBB634" w14:textId="324E27E0"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Program listesi, işbirliği protokolleri</w:t>
            </w:r>
          </w:p>
        </w:tc>
        <w:tc>
          <w:tcPr>
            <w:tcW w:w="1360" w:type="dxa"/>
            <w:gridSpan w:val="2"/>
            <w:tcBorders>
              <w:top w:val="nil"/>
              <w:left w:val="nil"/>
              <w:bottom w:val="single" w:sz="8" w:space="0" w:color="auto"/>
              <w:right w:val="single" w:sz="8" w:space="0" w:color="auto"/>
            </w:tcBorders>
            <w:shd w:val="clear" w:color="000000" w:fill="FCDAD3"/>
          </w:tcPr>
          <w:p w14:paraId="27E99D91" w14:textId="7B5C85A7"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Yeni anlaşmalar yapılır, öğrenci ve personel değişimi başlatılır</w:t>
            </w:r>
          </w:p>
        </w:tc>
        <w:tc>
          <w:tcPr>
            <w:tcW w:w="1359" w:type="dxa"/>
            <w:gridSpan w:val="2"/>
            <w:tcBorders>
              <w:top w:val="nil"/>
              <w:left w:val="nil"/>
              <w:bottom w:val="single" w:sz="8" w:space="0" w:color="auto"/>
              <w:right w:val="single" w:sz="8" w:space="0" w:color="auto"/>
            </w:tcBorders>
            <w:shd w:val="clear" w:color="000000" w:fill="FCDAD3"/>
          </w:tcPr>
          <w:p w14:paraId="484E91C0" w14:textId="27804A3C"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Protokol metinleri, değişim raporu</w:t>
            </w:r>
          </w:p>
        </w:tc>
        <w:tc>
          <w:tcPr>
            <w:tcW w:w="1359" w:type="dxa"/>
            <w:tcBorders>
              <w:top w:val="nil"/>
              <w:left w:val="nil"/>
              <w:bottom w:val="single" w:sz="8" w:space="0" w:color="auto"/>
              <w:right w:val="single" w:sz="8" w:space="0" w:color="auto"/>
            </w:tcBorders>
            <w:shd w:val="clear" w:color="000000" w:fill="EDFBDB"/>
          </w:tcPr>
          <w:p w14:paraId="093A56EF" w14:textId="7FACAF4B"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Katılım ve memnuniyet verileri analiz edilir</w:t>
            </w:r>
          </w:p>
        </w:tc>
        <w:tc>
          <w:tcPr>
            <w:tcW w:w="1328" w:type="dxa"/>
            <w:tcBorders>
              <w:top w:val="nil"/>
              <w:left w:val="nil"/>
              <w:bottom w:val="single" w:sz="8" w:space="0" w:color="auto"/>
              <w:right w:val="single" w:sz="8" w:space="0" w:color="auto"/>
            </w:tcBorders>
            <w:shd w:val="clear" w:color="000000" w:fill="EDFBDB"/>
          </w:tcPr>
          <w:p w14:paraId="1E25BCAF" w14:textId="1ECDC5BC"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Analiz raporu</w:t>
            </w:r>
          </w:p>
        </w:tc>
        <w:tc>
          <w:tcPr>
            <w:tcW w:w="1391" w:type="dxa"/>
            <w:tcBorders>
              <w:top w:val="nil"/>
              <w:left w:val="nil"/>
              <w:bottom w:val="single" w:sz="8" w:space="0" w:color="auto"/>
              <w:right w:val="single" w:sz="8" w:space="0" w:color="auto"/>
            </w:tcBorders>
            <w:shd w:val="clear" w:color="000000" w:fill="DDF5FD"/>
          </w:tcPr>
          <w:p w14:paraId="28C43F58" w14:textId="57278FF1"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Program içerikleri iyileştirilir, yeni fırsatlar sunulur</w:t>
            </w:r>
          </w:p>
        </w:tc>
        <w:tc>
          <w:tcPr>
            <w:tcW w:w="1302" w:type="dxa"/>
            <w:tcBorders>
              <w:top w:val="nil"/>
              <w:left w:val="nil"/>
              <w:bottom w:val="single" w:sz="8" w:space="0" w:color="auto"/>
              <w:right w:val="single" w:sz="8" w:space="0" w:color="auto"/>
            </w:tcBorders>
            <w:shd w:val="clear" w:color="000000" w:fill="DDF5FD"/>
          </w:tcPr>
          <w:p w14:paraId="0BBEEE89" w14:textId="23C9F7CE"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Güncellenmiş program listesi</w:t>
            </w:r>
          </w:p>
        </w:tc>
        <w:tc>
          <w:tcPr>
            <w:tcW w:w="1701" w:type="dxa"/>
            <w:tcBorders>
              <w:top w:val="nil"/>
              <w:left w:val="nil"/>
              <w:bottom w:val="single" w:sz="8" w:space="0" w:color="auto"/>
              <w:right w:val="single" w:sz="8" w:space="0" w:color="auto"/>
            </w:tcBorders>
            <w:shd w:val="clear" w:color="000000" w:fill="C7CCE4"/>
            <w:vAlign w:val="center"/>
          </w:tcPr>
          <w:p w14:paraId="36D1AFE6" w14:textId="4C6BED01" w:rsidR="00835796" w:rsidRPr="00E96B7B" w:rsidRDefault="00835796" w:rsidP="00835796">
            <w:pPr>
              <w:spacing w:after="0" w:line="240" w:lineRule="auto"/>
              <w:jc w:val="both"/>
              <w:rPr>
                <w:rFonts w:ascii="Calibri" w:eastAsia="Times New Roman" w:hAnsi="Calibri" w:cs="Calibri"/>
                <w:color w:val="56C7AA"/>
                <w:sz w:val="15"/>
                <w:szCs w:val="15"/>
                <w:u w:val="single"/>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0D828D7B" w14:textId="77777777" w:rsidTr="00206D54">
        <w:trPr>
          <w:trHeight w:val="50"/>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6861C84E"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12" w:space="0" w:color="auto"/>
              <w:right w:val="single" w:sz="8" w:space="0" w:color="auto"/>
            </w:tcBorders>
            <w:shd w:val="clear" w:color="000000" w:fill="F2F2F2"/>
            <w:vAlign w:val="center"/>
            <w:hideMark/>
          </w:tcPr>
          <w:p w14:paraId="0A4E462F"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A.5.2.</w:t>
            </w:r>
            <w:r w:rsidRPr="00E96B7B">
              <w:rPr>
                <w:rFonts w:ascii="Times New Roman" w:eastAsia="Times New Roman" w:hAnsi="Times New Roman" w:cs="Times New Roman"/>
                <w:color w:val="000000"/>
                <w:sz w:val="15"/>
                <w:szCs w:val="15"/>
                <w:lang w:eastAsia="tr-TR"/>
              </w:rPr>
              <w:t xml:space="preserve"> Uluslararasılaşma Kaynakları </w:t>
            </w:r>
          </w:p>
        </w:tc>
        <w:tc>
          <w:tcPr>
            <w:tcW w:w="1359" w:type="dxa"/>
            <w:tcBorders>
              <w:top w:val="nil"/>
              <w:left w:val="nil"/>
              <w:bottom w:val="single" w:sz="8" w:space="0" w:color="auto"/>
              <w:right w:val="single" w:sz="8" w:space="0" w:color="auto"/>
            </w:tcBorders>
            <w:shd w:val="clear" w:color="000000" w:fill="FFF6DD"/>
          </w:tcPr>
          <w:p w14:paraId="77E7377D" w14:textId="163458DA"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Uluslararası fon kaynaklarının tespiti planlanır</w:t>
            </w:r>
          </w:p>
        </w:tc>
        <w:tc>
          <w:tcPr>
            <w:tcW w:w="1359" w:type="dxa"/>
            <w:tcBorders>
              <w:top w:val="nil"/>
              <w:left w:val="nil"/>
              <w:bottom w:val="single" w:sz="8" w:space="0" w:color="auto"/>
              <w:right w:val="single" w:sz="8" w:space="0" w:color="auto"/>
            </w:tcBorders>
            <w:shd w:val="clear" w:color="000000" w:fill="FFF6DD"/>
          </w:tcPr>
          <w:p w14:paraId="7C489C02" w14:textId="714173D1"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Fon kaynak listesi</w:t>
            </w:r>
          </w:p>
        </w:tc>
        <w:tc>
          <w:tcPr>
            <w:tcW w:w="1360" w:type="dxa"/>
            <w:gridSpan w:val="2"/>
            <w:tcBorders>
              <w:top w:val="nil"/>
              <w:left w:val="nil"/>
              <w:bottom w:val="single" w:sz="8" w:space="0" w:color="auto"/>
              <w:right w:val="single" w:sz="8" w:space="0" w:color="auto"/>
            </w:tcBorders>
            <w:shd w:val="clear" w:color="000000" w:fill="FCDAD3"/>
          </w:tcPr>
          <w:p w14:paraId="0896049F" w14:textId="770503D8"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Fon başvuruları yapılır</w:t>
            </w:r>
          </w:p>
        </w:tc>
        <w:tc>
          <w:tcPr>
            <w:tcW w:w="1359" w:type="dxa"/>
            <w:gridSpan w:val="2"/>
            <w:tcBorders>
              <w:top w:val="nil"/>
              <w:left w:val="nil"/>
              <w:bottom w:val="single" w:sz="8" w:space="0" w:color="auto"/>
              <w:right w:val="single" w:sz="8" w:space="0" w:color="auto"/>
            </w:tcBorders>
            <w:shd w:val="clear" w:color="000000" w:fill="FCDAD3"/>
          </w:tcPr>
          <w:p w14:paraId="7E3C0008" w14:textId="16717D77"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Başvuru belgeleri</w:t>
            </w:r>
          </w:p>
        </w:tc>
        <w:tc>
          <w:tcPr>
            <w:tcW w:w="1359" w:type="dxa"/>
            <w:tcBorders>
              <w:top w:val="nil"/>
              <w:left w:val="nil"/>
              <w:bottom w:val="single" w:sz="8" w:space="0" w:color="auto"/>
              <w:right w:val="single" w:sz="8" w:space="0" w:color="auto"/>
            </w:tcBorders>
            <w:shd w:val="clear" w:color="000000" w:fill="EDFBDB"/>
          </w:tcPr>
          <w:p w14:paraId="5EDA1C8E" w14:textId="1AE70BC9"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Başvuru sonuçları takip edilir</w:t>
            </w:r>
          </w:p>
        </w:tc>
        <w:tc>
          <w:tcPr>
            <w:tcW w:w="1328" w:type="dxa"/>
            <w:tcBorders>
              <w:top w:val="nil"/>
              <w:left w:val="nil"/>
              <w:bottom w:val="single" w:sz="8" w:space="0" w:color="auto"/>
              <w:right w:val="single" w:sz="8" w:space="0" w:color="auto"/>
            </w:tcBorders>
            <w:shd w:val="clear" w:color="000000" w:fill="EDFBDB"/>
          </w:tcPr>
          <w:p w14:paraId="708651EB" w14:textId="2CBBD16C"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Sonuç raporu</w:t>
            </w:r>
          </w:p>
        </w:tc>
        <w:tc>
          <w:tcPr>
            <w:tcW w:w="1391" w:type="dxa"/>
            <w:tcBorders>
              <w:top w:val="nil"/>
              <w:left w:val="nil"/>
              <w:bottom w:val="single" w:sz="8" w:space="0" w:color="auto"/>
              <w:right w:val="single" w:sz="8" w:space="0" w:color="auto"/>
            </w:tcBorders>
            <w:shd w:val="clear" w:color="000000" w:fill="DDF5FD"/>
          </w:tcPr>
          <w:p w14:paraId="6C019882" w14:textId="3C5DE6F0"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Başarısız başvurular için yeni strateji geliştirilir</w:t>
            </w:r>
          </w:p>
        </w:tc>
        <w:tc>
          <w:tcPr>
            <w:tcW w:w="1302" w:type="dxa"/>
            <w:tcBorders>
              <w:top w:val="nil"/>
              <w:left w:val="nil"/>
              <w:bottom w:val="single" w:sz="8" w:space="0" w:color="auto"/>
              <w:right w:val="single" w:sz="8" w:space="0" w:color="auto"/>
            </w:tcBorders>
            <w:shd w:val="clear" w:color="000000" w:fill="DDF5FD"/>
          </w:tcPr>
          <w:p w14:paraId="1444A20C" w14:textId="797162B2"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Strateji dokümanı</w:t>
            </w:r>
          </w:p>
        </w:tc>
        <w:tc>
          <w:tcPr>
            <w:tcW w:w="1701" w:type="dxa"/>
            <w:tcBorders>
              <w:top w:val="nil"/>
              <w:left w:val="nil"/>
              <w:bottom w:val="single" w:sz="8" w:space="0" w:color="auto"/>
              <w:right w:val="single" w:sz="8" w:space="0" w:color="auto"/>
            </w:tcBorders>
            <w:shd w:val="clear" w:color="000000" w:fill="C7CCE4"/>
            <w:vAlign w:val="center"/>
          </w:tcPr>
          <w:p w14:paraId="280972B7" w14:textId="63700C50" w:rsidR="00835796" w:rsidRPr="00E96B7B" w:rsidRDefault="00835796" w:rsidP="00835796">
            <w:pPr>
              <w:spacing w:after="0" w:line="240" w:lineRule="auto"/>
              <w:jc w:val="both"/>
              <w:rPr>
                <w:rFonts w:ascii="Calibri" w:eastAsia="Times New Roman" w:hAnsi="Calibri" w:cs="Calibri"/>
                <w:color w:val="56C7AA"/>
                <w:sz w:val="15"/>
                <w:szCs w:val="15"/>
                <w:u w:val="single"/>
                <w:lang w:eastAsia="tr-TR"/>
              </w:rPr>
            </w:pPr>
            <w:r>
              <w:rPr>
                <w:rFonts w:ascii="Times New Roman" w:eastAsia="Times New Roman" w:hAnsi="Times New Roman" w:cs="Times New Roman"/>
                <w:b/>
                <w:bCs/>
                <w:color w:val="000000"/>
                <w:sz w:val="15"/>
                <w:szCs w:val="15"/>
                <w:lang w:eastAsia="tr-TR"/>
              </w:rPr>
              <w:t>17.06.2025/31.12.2025</w:t>
            </w:r>
          </w:p>
        </w:tc>
      </w:tr>
      <w:tr w:rsidR="00835796" w:rsidRPr="00E96B7B" w14:paraId="1C34B0FC" w14:textId="77777777" w:rsidTr="00206D54">
        <w:trPr>
          <w:trHeight w:val="427"/>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647A6798"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hideMark/>
          </w:tcPr>
          <w:p w14:paraId="46E53019" w14:textId="77777777" w:rsidR="00835796" w:rsidRPr="00E96B7B" w:rsidRDefault="00835796" w:rsidP="00835796">
            <w:pPr>
              <w:spacing w:after="0" w:line="240" w:lineRule="auto"/>
              <w:rPr>
                <w:rFonts w:ascii="Times New Roman" w:eastAsia="Times New Roman" w:hAnsi="Times New Roman" w:cs="Times New Roman"/>
                <w:b/>
                <w:bCs/>
                <w:color w:val="000000"/>
                <w:sz w:val="15"/>
                <w:szCs w:val="15"/>
                <w:lang w:eastAsia="tr-TR"/>
              </w:rPr>
            </w:pPr>
            <w:r w:rsidRPr="00E96B7B">
              <w:rPr>
                <w:rFonts w:ascii="Times New Roman" w:eastAsia="Times New Roman" w:hAnsi="Times New Roman" w:cs="Times New Roman"/>
                <w:b/>
                <w:bCs/>
                <w:color w:val="000000"/>
                <w:sz w:val="15"/>
                <w:szCs w:val="15"/>
                <w:lang w:eastAsia="tr-TR"/>
              </w:rPr>
              <w:t>A.5.3.</w:t>
            </w:r>
            <w:r w:rsidRPr="00E96B7B">
              <w:rPr>
                <w:rFonts w:ascii="Times New Roman" w:eastAsia="Times New Roman" w:hAnsi="Times New Roman" w:cs="Times New Roman"/>
                <w:color w:val="000000"/>
                <w:sz w:val="15"/>
                <w:szCs w:val="15"/>
                <w:lang w:eastAsia="tr-TR"/>
              </w:rPr>
              <w:t xml:space="preserve"> Uluslararasılaşma Performansı</w:t>
            </w:r>
          </w:p>
        </w:tc>
        <w:tc>
          <w:tcPr>
            <w:tcW w:w="1359" w:type="dxa"/>
            <w:tcBorders>
              <w:top w:val="nil"/>
              <w:left w:val="nil"/>
              <w:bottom w:val="single" w:sz="8" w:space="0" w:color="auto"/>
              <w:right w:val="single" w:sz="8" w:space="0" w:color="auto"/>
            </w:tcBorders>
            <w:shd w:val="clear" w:color="000000" w:fill="FFF6DD"/>
          </w:tcPr>
          <w:p w14:paraId="61730EEA" w14:textId="0DE43AE2"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proofErr w:type="spellStart"/>
            <w:r w:rsidRPr="001463DB">
              <w:rPr>
                <w:rFonts w:ascii="Times New Roman" w:eastAsia="Times New Roman" w:hAnsi="Times New Roman" w:cs="Times New Roman"/>
                <w:color w:val="000000"/>
                <w:sz w:val="15"/>
                <w:szCs w:val="15"/>
                <w:lang w:eastAsia="tr-TR"/>
              </w:rPr>
              <w:t>Uluslararasılaşma</w:t>
            </w:r>
            <w:proofErr w:type="spellEnd"/>
            <w:r w:rsidRPr="001463DB">
              <w:rPr>
                <w:rFonts w:ascii="Times New Roman" w:eastAsia="Times New Roman" w:hAnsi="Times New Roman" w:cs="Times New Roman"/>
                <w:color w:val="000000"/>
                <w:sz w:val="15"/>
                <w:szCs w:val="15"/>
                <w:lang w:eastAsia="tr-TR"/>
              </w:rPr>
              <w:t xml:space="preserve"> performans göstergeleri belirlenir</w:t>
            </w:r>
          </w:p>
        </w:tc>
        <w:tc>
          <w:tcPr>
            <w:tcW w:w="1359" w:type="dxa"/>
            <w:tcBorders>
              <w:top w:val="nil"/>
              <w:left w:val="nil"/>
              <w:bottom w:val="single" w:sz="8" w:space="0" w:color="auto"/>
              <w:right w:val="single" w:sz="8" w:space="0" w:color="auto"/>
            </w:tcBorders>
            <w:shd w:val="clear" w:color="000000" w:fill="FFF6DD"/>
          </w:tcPr>
          <w:p w14:paraId="16100D10" w14:textId="07B39917"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Gösterge listesi</w:t>
            </w:r>
          </w:p>
        </w:tc>
        <w:tc>
          <w:tcPr>
            <w:tcW w:w="1360" w:type="dxa"/>
            <w:gridSpan w:val="2"/>
            <w:tcBorders>
              <w:top w:val="nil"/>
              <w:left w:val="nil"/>
              <w:bottom w:val="single" w:sz="8" w:space="0" w:color="auto"/>
              <w:right w:val="single" w:sz="8" w:space="0" w:color="auto"/>
            </w:tcBorders>
            <w:shd w:val="clear" w:color="000000" w:fill="FCDAD3"/>
          </w:tcPr>
          <w:p w14:paraId="00D1E16E" w14:textId="1004C88C"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Veri toplanır ve analiz edilir</w:t>
            </w:r>
          </w:p>
        </w:tc>
        <w:tc>
          <w:tcPr>
            <w:tcW w:w="1359" w:type="dxa"/>
            <w:gridSpan w:val="2"/>
            <w:tcBorders>
              <w:top w:val="nil"/>
              <w:left w:val="nil"/>
              <w:bottom w:val="single" w:sz="8" w:space="0" w:color="auto"/>
              <w:right w:val="single" w:sz="8" w:space="0" w:color="auto"/>
            </w:tcBorders>
            <w:shd w:val="clear" w:color="000000" w:fill="FCDAD3"/>
          </w:tcPr>
          <w:p w14:paraId="0EC1D86F" w14:textId="228E5763" w:rsidR="00835796" w:rsidRPr="000E32B5"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Analiz raporu</w:t>
            </w:r>
          </w:p>
        </w:tc>
        <w:tc>
          <w:tcPr>
            <w:tcW w:w="1359" w:type="dxa"/>
            <w:tcBorders>
              <w:top w:val="nil"/>
              <w:left w:val="nil"/>
              <w:bottom w:val="single" w:sz="8" w:space="0" w:color="auto"/>
              <w:right w:val="single" w:sz="8" w:space="0" w:color="auto"/>
            </w:tcBorders>
            <w:shd w:val="clear" w:color="000000" w:fill="EDFBDB"/>
          </w:tcPr>
          <w:p w14:paraId="3D98D8E4" w14:textId="49BB311A"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Performans sonuçları yılda bir raporlanır</w:t>
            </w:r>
          </w:p>
        </w:tc>
        <w:tc>
          <w:tcPr>
            <w:tcW w:w="1328" w:type="dxa"/>
            <w:tcBorders>
              <w:top w:val="nil"/>
              <w:left w:val="nil"/>
              <w:bottom w:val="single" w:sz="8" w:space="0" w:color="auto"/>
              <w:right w:val="single" w:sz="8" w:space="0" w:color="auto"/>
            </w:tcBorders>
            <w:shd w:val="clear" w:color="000000" w:fill="EDFBDB"/>
          </w:tcPr>
          <w:p w14:paraId="2BC57B82" w14:textId="2D579EDE"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Performans raporu</w:t>
            </w:r>
          </w:p>
        </w:tc>
        <w:tc>
          <w:tcPr>
            <w:tcW w:w="1391" w:type="dxa"/>
            <w:tcBorders>
              <w:top w:val="nil"/>
              <w:left w:val="nil"/>
              <w:bottom w:val="single" w:sz="8" w:space="0" w:color="auto"/>
              <w:right w:val="single" w:sz="8" w:space="0" w:color="auto"/>
            </w:tcBorders>
            <w:shd w:val="clear" w:color="000000" w:fill="DDF5FD"/>
          </w:tcPr>
          <w:p w14:paraId="521FEFC2" w14:textId="15767E1F"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Hedefler tutturulamazsa iyileştirme planı hazırlanır</w:t>
            </w:r>
          </w:p>
        </w:tc>
        <w:tc>
          <w:tcPr>
            <w:tcW w:w="1302" w:type="dxa"/>
            <w:tcBorders>
              <w:top w:val="nil"/>
              <w:left w:val="nil"/>
              <w:bottom w:val="single" w:sz="8" w:space="0" w:color="auto"/>
              <w:right w:val="single" w:sz="8" w:space="0" w:color="auto"/>
            </w:tcBorders>
            <w:shd w:val="clear" w:color="000000" w:fill="DDF5FD"/>
          </w:tcPr>
          <w:p w14:paraId="2E3DD4E5" w14:textId="7DD12C12" w:rsidR="00835796" w:rsidRPr="00E96B7B" w:rsidRDefault="00835796" w:rsidP="00835796">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İyileştirme planı</w:t>
            </w:r>
          </w:p>
        </w:tc>
        <w:tc>
          <w:tcPr>
            <w:tcW w:w="1701" w:type="dxa"/>
            <w:tcBorders>
              <w:top w:val="nil"/>
              <w:left w:val="nil"/>
              <w:bottom w:val="single" w:sz="8" w:space="0" w:color="auto"/>
              <w:right w:val="single" w:sz="8" w:space="0" w:color="auto"/>
            </w:tcBorders>
            <w:shd w:val="clear" w:color="000000" w:fill="C7CCE4"/>
            <w:vAlign w:val="center"/>
          </w:tcPr>
          <w:p w14:paraId="151D32DB" w14:textId="5C9547CE" w:rsidR="00835796" w:rsidRPr="00E96B7B" w:rsidRDefault="00835796" w:rsidP="00835796">
            <w:pPr>
              <w:spacing w:after="0" w:line="240" w:lineRule="auto"/>
              <w:jc w:val="both"/>
              <w:rPr>
                <w:rFonts w:ascii="Calibri" w:eastAsia="Times New Roman" w:hAnsi="Calibri" w:cs="Calibri"/>
                <w:color w:val="56C7AA"/>
                <w:sz w:val="15"/>
                <w:szCs w:val="15"/>
                <w:u w:val="single"/>
                <w:lang w:eastAsia="tr-TR"/>
              </w:rPr>
            </w:pPr>
            <w:r>
              <w:rPr>
                <w:rFonts w:ascii="Times New Roman" w:eastAsia="Times New Roman" w:hAnsi="Times New Roman" w:cs="Times New Roman"/>
                <w:b/>
                <w:bCs/>
                <w:color w:val="000000"/>
                <w:sz w:val="15"/>
                <w:szCs w:val="15"/>
                <w:lang w:eastAsia="tr-TR"/>
              </w:rPr>
              <w:t>17.06.2025/31.12.2025</w:t>
            </w:r>
          </w:p>
        </w:tc>
      </w:tr>
    </w:tbl>
    <w:p w14:paraId="2C767A95" w14:textId="77777777" w:rsidR="000304D9" w:rsidRDefault="000304D9"/>
    <w:p w14:paraId="6C7B6D36" w14:textId="77777777" w:rsidR="00393863" w:rsidRDefault="00393863"/>
    <w:p w14:paraId="5619B4A4" w14:textId="77777777" w:rsidR="00393863" w:rsidRDefault="00393863"/>
    <w:p w14:paraId="3333D384" w14:textId="77777777" w:rsidR="00393863" w:rsidRDefault="00393863"/>
    <w:p w14:paraId="664643EB" w14:textId="77777777" w:rsidR="00393863" w:rsidRDefault="00393863"/>
    <w:p w14:paraId="30A88DD3" w14:textId="77777777" w:rsidR="00393863" w:rsidRDefault="00393863"/>
    <w:p w14:paraId="4D55B05E" w14:textId="77777777" w:rsidR="00393863" w:rsidRDefault="00393863"/>
    <w:p w14:paraId="6B5BE262" w14:textId="77777777" w:rsidR="00393863" w:rsidRDefault="00393863"/>
    <w:p w14:paraId="3F08BA72" w14:textId="77777777" w:rsidR="00393863" w:rsidRDefault="00393863"/>
    <w:p w14:paraId="4CE5702B" w14:textId="77777777" w:rsidR="00393863" w:rsidRDefault="00393863"/>
    <w:p w14:paraId="3F3590DA" w14:textId="77777777" w:rsidR="00393863" w:rsidRPr="006E04DB" w:rsidRDefault="00393863" w:rsidP="00393863">
      <w:pPr>
        <w:spacing w:after="0" w:line="240" w:lineRule="auto"/>
        <w:rPr>
          <w:sz w:val="16"/>
          <w:szCs w:val="16"/>
        </w:rPr>
      </w:pPr>
    </w:p>
    <w:tbl>
      <w:tblPr>
        <w:tblW w:w="15026" w:type="dxa"/>
        <w:tblInd w:w="-577" w:type="dxa"/>
        <w:tblLayout w:type="fixed"/>
        <w:tblCellMar>
          <w:left w:w="70" w:type="dxa"/>
          <w:right w:w="70" w:type="dxa"/>
        </w:tblCellMar>
        <w:tblLook w:val="04A0" w:firstRow="1" w:lastRow="0" w:firstColumn="1" w:lastColumn="0" w:noHBand="0" w:noVBand="1"/>
      </w:tblPr>
      <w:tblGrid>
        <w:gridCol w:w="629"/>
        <w:gridCol w:w="1879"/>
        <w:gridCol w:w="1359"/>
        <w:gridCol w:w="1383"/>
        <w:gridCol w:w="1336"/>
        <w:gridCol w:w="1352"/>
        <w:gridCol w:w="1366"/>
        <w:gridCol w:w="1328"/>
        <w:gridCol w:w="1391"/>
        <w:gridCol w:w="1302"/>
        <w:gridCol w:w="1701"/>
      </w:tblGrid>
      <w:tr w:rsidR="00393863" w:rsidRPr="009513B1" w14:paraId="2388ACC2" w14:textId="77777777" w:rsidTr="003F6A8A">
        <w:trPr>
          <w:trHeight w:val="645"/>
        </w:trPr>
        <w:tc>
          <w:tcPr>
            <w:tcW w:w="15026" w:type="dxa"/>
            <w:gridSpan w:val="11"/>
            <w:tcBorders>
              <w:top w:val="single" w:sz="4" w:space="0" w:color="auto"/>
              <w:left w:val="single" w:sz="4" w:space="0" w:color="auto"/>
              <w:bottom w:val="single" w:sz="4" w:space="0" w:color="auto"/>
              <w:right w:val="single" w:sz="8" w:space="0" w:color="auto"/>
            </w:tcBorders>
            <w:shd w:val="clear" w:color="000000" w:fill="F2F2F2"/>
            <w:noWrap/>
            <w:vAlign w:val="center"/>
          </w:tcPr>
          <w:p w14:paraId="0502CF1E" w14:textId="77777777" w:rsidR="00393863" w:rsidRPr="00440BCB" w:rsidRDefault="00393863" w:rsidP="003F6A8A">
            <w:pPr>
              <w:spacing w:before="120" w:after="120"/>
              <w:jc w:val="center"/>
              <w:rPr>
                <w:rFonts w:ascii="Calibri" w:eastAsia="Times New Roman" w:hAnsi="Calibri" w:cs="Calibri"/>
                <w:color w:val="000000"/>
                <w:sz w:val="15"/>
                <w:szCs w:val="15"/>
                <w:lang w:eastAsia="tr-TR"/>
              </w:rPr>
            </w:pPr>
            <w:r w:rsidRPr="00440BCB">
              <w:rPr>
                <w:rFonts w:ascii="Calibri" w:eastAsia="Times New Roman" w:hAnsi="Calibri" w:cs="Calibri"/>
                <w:noProof/>
                <w:color w:val="000000"/>
                <w:sz w:val="15"/>
                <w:szCs w:val="15"/>
                <w:lang w:eastAsia="tr-TR"/>
              </w:rPr>
              <w:drawing>
                <wp:anchor distT="0" distB="0" distL="114300" distR="114300" simplePos="0" relativeHeight="251662336" behindDoc="0" locked="0" layoutInCell="1" allowOverlap="1" wp14:anchorId="6371A27B" wp14:editId="19732FCA">
                  <wp:simplePos x="0" y="0"/>
                  <wp:positionH relativeFrom="column">
                    <wp:posOffset>118110</wp:posOffset>
                  </wp:positionH>
                  <wp:positionV relativeFrom="paragraph">
                    <wp:posOffset>52070</wp:posOffset>
                  </wp:positionV>
                  <wp:extent cx="438150" cy="438150"/>
                  <wp:effectExtent l="0" t="0" r="0" b="0"/>
                  <wp:wrapNone/>
                  <wp:docPr id="7" name="Resim 7"/>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7"/>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Pr="00440BCB">
              <w:rPr>
                <w:rFonts w:ascii="Times New Roman" w:eastAsia="Times New Roman" w:hAnsi="Times New Roman" w:cs="Times New Roman"/>
                <w:b/>
                <w:bCs/>
                <w:color w:val="000000"/>
                <w:sz w:val="15"/>
                <w:szCs w:val="15"/>
                <w:lang w:eastAsia="tr-TR"/>
              </w:rPr>
              <w:t>KİLİS 7 ARALIK ÜNİVERSİTESİ</w:t>
            </w:r>
          </w:p>
          <w:p w14:paraId="57D07628" w14:textId="11FCF2A8" w:rsidR="00393863" w:rsidRPr="00440BCB" w:rsidRDefault="00E00474" w:rsidP="003F6A8A">
            <w:pPr>
              <w:spacing w:before="120" w:after="120"/>
              <w:jc w:val="center"/>
              <w:rPr>
                <w:rFonts w:ascii="Calibri" w:eastAsia="Times New Roman" w:hAnsi="Calibri" w:cs="Calibri"/>
                <w:color w:val="000000"/>
                <w:sz w:val="15"/>
                <w:szCs w:val="15"/>
                <w:lang w:eastAsia="tr-TR"/>
              </w:rPr>
            </w:pPr>
            <w:r>
              <w:rPr>
                <w:rFonts w:ascii="Times New Roman" w:eastAsia="Times New Roman" w:hAnsi="Times New Roman" w:cs="Times New Roman"/>
                <w:b/>
                <w:bCs/>
                <w:color w:val="000000"/>
                <w:sz w:val="15"/>
                <w:szCs w:val="15"/>
                <w:lang w:eastAsia="tr-TR"/>
              </w:rPr>
              <w:t>MÜHENDİSLİK MİMARLIK FAKÜLTESİ</w:t>
            </w:r>
          </w:p>
          <w:p w14:paraId="7351C893" w14:textId="77777777" w:rsidR="00393863" w:rsidRPr="009513B1"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PUKO DÖNGÜSÜ SÜREÇ İZLEME TABLOSU</w:t>
            </w:r>
          </w:p>
        </w:tc>
      </w:tr>
      <w:tr w:rsidR="00393863" w:rsidRPr="009513B1" w14:paraId="089AF768" w14:textId="77777777" w:rsidTr="003F6A8A">
        <w:trPr>
          <w:trHeight w:val="645"/>
        </w:trPr>
        <w:tc>
          <w:tcPr>
            <w:tcW w:w="629" w:type="dxa"/>
            <w:vMerge w:val="restart"/>
            <w:tcBorders>
              <w:top w:val="single" w:sz="4" w:space="0" w:color="auto"/>
              <w:left w:val="single" w:sz="4" w:space="0" w:color="auto"/>
              <w:bottom w:val="single" w:sz="4" w:space="0" w:color="auto"/>
              <w:right w:val="single" w:sz="4" w:space="0" w:color="auto"/>
            </w:tcBorders>
            <w:shd w:val="clear" w:color="000000" w:fill="F2F2F2"/>
            <w:noWrap/>
            <w:textDirection w:val="btLr"/>
            <w:vAlign w:val="center"/>
            <w:hideMark/>
          </w:tcPr>
          <w:p w14:paraId="4D5863F8" w14:textId="77777777" w:rsidR="00393863" w:rsidRPr="009513B1"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EĞİTİM VE ÖĞRETİM</w:t>
            </w:r>
          </w:p>
        </w:tc>
        <w:tc>
          <w:tcPr>
            <w:tcW w:w="187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3000499" w14:textId="77777777" w:rsidR="00393863" w:rsidRPr="009513B1" w:rsidRDefault="00393863" w:rsidP="003F6A8A">
            <w:pPr>
              <w:spacing w:after="0" w:line="240" w:lineRule="auto"/>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FAALİYETİN ADI</w:t>
            </w:r>
          </w:p>
        </w:tc>
        <w:tc>
          <w:tcPr>
            <w:tcW w:w="2742" w:type="dxa"/>
            <w:gridSpan w:val="2"/>
            <w:tcBorders>
              <w:top w:val="single" w:sz="8" w:space="0" w:color="auto"/>
              <w:left w:val="single" w:sz="4" w:space="0" w:color="auto"/>
              <w:bottom w:val="single" w:sz="8" w:space="0" w:color="auto"/>
              <w:right w:val="single" w:sz="8" w:space="0" w:color="auto"/>
            </w:tcBorders>
            <w:shd w:val="clear" w:color="000000" w:fill="FFF6DD"/>
            <w:vAlign w:val="center"/>
            <w:hideMark/>
          </w:tcPr>
          <w:p w14:paraId="42BD43D0" w14:textId="77777777" w:rsidR="00393863" w:rsidRPr="009513B1"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1. PLANLA</w:t>
            </w:r>
          </w:p>
        </w:tc>
        <w:tc>
          <w:tcPr>
            <w:tcW w:w="2688" w:type="dxa"/>
            <w:gridSpan w:val="2"/>
            <w:tcBorders>
              <w:top w:val="single" w:sz="8" w:space="0" w:color="auto"/>
              <w:left w:val="nil"/>
              <w:bottom w:val="single" w:sz="8" w:space="0" w:color="auto"/>
              <w:right w:val="single" w:sz="8" w:space="0" w:color="auto"/>
            </w:tcBorders>
            <w:shd w:val="clear" w:color="000000" w:fill="FCDAD3"/>
            <w:vAlign w:val="center"/>
            <w:hideMark/>
          </w:tcPr>
          <w:p w14:paraId="71DF616B" w14:textId="77777777" w:rsidR="00393863" w:rsidRPr="009513B1"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2. UYGULA</w:t>
            </w:r>
          </w:p>
        </w:tc>
        <w:tc>
          <w:tcPr>
            <w:tcW w:w="2694" w:type="dxa"/>
            <w:gridSpan w:val="2"/>
            <w:tcBorders>
              <w:top w:val="single" w:sz="8" w:space="0" w:color="auto"/>
              <w:left w:val="nil"/>
              <w:bottom w:val="single" w:sz="8" w:space="0" w:color="auto"/>
              <w:right w:val="single" w:sz="8" w:space="0" w:color="auto"/>
            </w:tcBorders>
            <w:shd w:val="clear" w:color="000000" w:fill="EDFBDB"/>
            <w:vAlign w:val="center"/>
            <w:hideMark/>
          </w:tcPr>
          <w:p w14:paraId="21A9446D" w14:textId="77777777" w:rsidR="00393863" w:rsidRPr="009513B1"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3. KONTROL ET</w:t>
            </w:r>
          </w:p>
        </w:tc>
        <w:tc>
          <w:tcPr>
            <w:tcW w:w="2693" w:type="dxa"/>
            <w:gridSpan w:val="2"/>
            <w:tcBorders>
              <w:top w:val="single" w:sz="8" w:space="0" w:color="auto"/>
              <w:left w:val="nil"/>
              <w:bottom w:val="single" w:sz="8" w:space="0" w:color="auto"/>
              <w:right w:val="nil"/>
            </w:tcBorders>
            <w:shd w:val="clear" w:color="000000" w:fill="DDF5FD"/>
            <w:vAlign w:val="center"/>
            <w:hideMark/>
          </w:tcPr>
          <w:p w14:paraId="75B2DB7E" w14:textId="77777777" w:rsidR="00393863" w:rsidRPr="009513B1"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4. ÖNLEM AL</w:t>
            </w:r>
          </w:p>
        </w:tc>
        <w:tc>
          <w:tcPr>
            <w:tcW w:w="1701" w:type="dxa"/>
            <w:tcBorders>
              <w:top w:val="single" w:sz="8" w:space="0" w:color="auto"/>
              <w:left w:val="single" w:sz="8" w:space="0" w:color="auto"/>
              <w:bottom w:val="single" w:sz="8" w:space="0" w:color="auto"/>
              <w:right w:val="single" w:sz="8" w:space="0" w:color="auto"/>
            </w:tcBorders>
            <w:shd w:val="clear" w:color="000000" w:fill="C7CCE4"/>
            <w:vAlign w:val="center"/>
            <w:hideMark/>
          </w:tcPr>
          <w:p w14:paraId="699B5F11" w14:textId="77777777" w:rsidR="00393863" w:rsidRPr="009513B1" w:rsidRDefault="00393863" w:rsidP="003F6A8A">
            <w:pPr>
              <w:spacing w:after="0" w:line="240" w:lineRule="auto"/>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 </w:t>
            </w:r>
          </w:p>
        </w:tc>
      </w:tr>
      <w:tr w:rsidR="00393863" w:rsidRPr="009513B1" w14:paraId="67B911FE" w14:textId="77777777" w:rsidTr="003F6A8A">
        <w:trPr>
          <w:trHeight w:val="87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3C11F74C" w14:textId="77777777" w:rsidR="00393863" w:rsidRPr="009513B1" w:rsidRDefault="00393863" w:rsidP="003F6A8A">
            <w:pPr>
              <w:spacing w:after="0" w:line="240" w:lineRule="auto"/>
              <w:rPr>
                <w:rFonts w:ascii="Times New Roman" w:eastAsia="Times New Roman" w:hAnsi="Times New Roman" w:cs="Times New Roman"/>
                <w:b/>
                <w:bCs/>
                <w:color w:val="000000"/>
                <w:sz w:val="15"/>
                <w:szCs w:val="15"/>
                <w:lang w:eastAsia="tr-TR"/>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14:paraId="1848E006" w14:textId="77777777" w:rsidR="00393863" w:rsidRPr="009513B1" w:rsidRDefault="00393863" w:rsidP="003F6A8A">
            <w:pPr>
              <w:spacing w:after="0" w:line="240" w:lineRule="auto"/>
              <w:rPr>
                <w:rFonts w:ascii="Times New Roman" w:eastAsia="Times New Roman" w:hAnsi="Times New Roman" w:cs="Times New Roman"/>
                <w:b/>
                <w:bCs/>
                <w:color w:val="000000"/>
                <w:sz w:val="15"/>
                <w:szCs w:val="15"/>
                <w:lang w:eastAsia="tr-TR"/>
              </w:rPr>
            </w:pPr>
          </w:p>
        </w:tc>
        <w:tc>
          <w:tcPr>
            <w:tcW w:w="1359" w:type="dxa"/>
            <w:tcBorders>
              <w:top w:val="nil"/>
              <w:left w:val="single" w:sz="4" w:space="0" w:color="auto"/>
              <w:bottom w:val="nil"/>
              <w:right w:val="nil"/>
            </w:tcBorders>
            <w:shd w:val="clear" w:color="000000" w:fill="FFF6DD"/>
            <w:noWrap/>
            <w:vAlign w:val="center"/>
            <w:hideMark/>
          </w:tcPr>
          <w:p w14:paraId="3EC70F9C" w14:textId="77777777" w:rsidR="00393863" w:rsidRPr="009513B1"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Süreçler / Adımlar</w:t>
            </w:r>
          </w:p>
        </w:tc>
        <w:tc>
          <w:tcPr>
            <w:tcW w:w="1383" w:type="dxa"/>
            <w:tcBorders>
              <w:top w:val="nil"/>
              <w:left w:val="single" w:sz="8" w:space="0" w:color="auto"/>
              <w:bottom w:val="single" w:sz="8" w:space="0" w:color="auto"/>
              <w:right w:val="single" w:sz="8" w:space="0" w:color="auto"/>
            </w:tcBorders>
            <w:shd w:val="clear" w:color="000000" w:fill="FFF6DD"/>
            <w:vAlign w:val="center"/>
            <w:hideMark/>
          </w:tcPr>
          <w:p w14:paraId="75AEADCF" w14:textId="77777777" w:rsidR="00393863" w:rsidRPr="009513B1"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Kanıtlar</w:t>
            </w:r>
          </w:p>
        </w:tc>
        <w:tc>
          <w:tcPr>
            <w:tcW w:w="1336" w:type="dxa"/>
            <w:tcBorders>
              <w:top w:val="nil"/>
              <w:left w:val="nil"/>
              <w:bottom w:val="nil"/>
              <w:right w:val="nil"/>
            </w:tcBorders>
            <w:shd w:val="clear" w:color="000000" w:fill="FCDAD3"/>
            <w:noWrap/>
            <w:vAlign w:val="center"/>
            <w:hideMark/>
          </w:tcPr>
          <w:p w14:paraId="494ECBBF" w14:textId="77777777" w:rsidR="00393863" w:rsidRPr="009513B1"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Süreçler / Adımlar</w:t>
            </w:r>
          </w:p>
        </w:tc>
        <w:tc>
          <w:tcPr>
            <w:tcW w:w="1352" w:type="dxa"/>
            <w:tcBorders>
              <w:top w:val="nil"/>
              <w:left w:val="single" w:sz="8" w:space="0" w:color="auto"/>
              <w:bottom w:val="single" w:sz="8" w:space="0" w:color="auto"/>
              <w:right w:val="single" w:sz="8" w:space="0" w:color="auto"/>
            </w:tcBorders>
            <w:shd w:val="clear" w:color="000000" w:fill="FCDAD3"/>
            <w:vAlign w:val="center"/>
            <w:hideMark/>
          </w:tcPr>
          <w:p w14:paraId="6EEB2770" w14:textId="77777777" w:rsidR="00393863" w:rsidRPr="009513B1"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Kanıtlar</w:t>
            </w:r>
          </w:p>
        </w:tc>
        <w:tc>
          <w:tcPr>
            <w:tcW w:w="1366" w:type="dxa"/>
            <w:tcBorders>
              <w:top w:val="nil"/>
              <w:left w:val="nil"/>
              <w:bottom w:val="nil"/>
              <w:right w:val="nil"/>
            </w:tcBorders>
            <w:shd w:val="clear" w:color="000000" w:fill="EDFBDB"/>
            <w:noWrap/>
            <w:vAlign w:val="center"/>
            <w:hideMark/>
          </w:tcPr>
          <w:p w14:paraId="4E54F7B6" w14:textId="77777777" w:rsidR="00393863" w:rsidRPr="009513B1"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Süreçler / Adımlar</w:t>
            </w:r>
          </w:p>
        </w:tc>
        <w:tc>
          <w:tcPr>
            <w:tcW w:w="1328" w:type="dxa"/>
            <w:tcBorders>
              <w:top w:val="nil"/>
              <w:left w:val="single" w:sz="8" w:space="0" w:color="auto"/>
              <w:bottom w:val="single" w:sz="8" w:space="0" w:color="auto"/>
              <w:right w:val="single" w:sz="8" w:space="0" w:color="auto"/>
            </w:tcBorders>
            <w:shd w:val="clear" w:color="000000" w:fill="EDFBDB"/>
            <w:vAlign w:val="center"/>
            <w:hideMark/>
          </w:tcPr>
          <w:p w14:paraId="2CAFDD0E" w14:textId="77777777" w:rsidR="00393863" w:rsidRPr="009513B1"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Kanıtlar</w:t>
            </w:r>
          </w:p>
        </w:tc>
        <w:tc>
          <w:tcPr>
            <w:tcW w:w="1391" w:type="dxa"/>
            <w:tcBorders>
              <w:top w:val="nil"/>
              <w:left w:val="nil"/>
              <w:bottom w:val="nil"/>
              <w:right w:val="nil"/>
            </w:tcBorders>
            <w:shd w:val="clear" w:color="000000" w:fill="DDF5FD"/>
            <w:noWrap/>
            <w:vAlign w:val="center"/>
            <w:hideMark/>
          </w:tcPr>
          <w:p w14:paraId="71C0370D" w14:textId="77777777" w:rsidR="00393863" w:rsidRPr="009513B1"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Süreçler / Adımlar</w:t>
            </w:r>
          </w:p>
        </w:tc>
        <w:tc>
          <w:tcPr>
            <w:tcW w:w="1302" w:type="dxa"/>
            <w:tcBorders>
              <w:top w:val="nil"/>
              <w:left w:val="single" w:sz="8" w:space="0" w:color="auto"/>
              <w:bottom w:val="single" w:sz="8" w:space="0" w:color="auto"/>
              <w:right w:val="single" w:sz="8" w:space="0" w:color="auto"/>
            </w:tcBorders>
            <w:shd w:val="clear" w:color="000000" w:fill="DDF5FD"/>
            <w:vAlign w:val="center"/>
            <w:hideMark/>
          </w:tcPr>
          <w:p w14:paraId="760CED2C" w14:textId="77777777" w:rsidR="00393863" w:rsidRPr="009513B1"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Kanıtlar</w:t>
            </w:r>
          </w:p>
        </w:tc>
        <w:tc>
          <w:tcPr>
            <w:tcW w:w="1701" w:type="dxa"/>
            <w:tcBorders>
              <w:top w:val="nil"/>
              <w:left w:val="nil"/>
              <w:bottom w:val="single" w:sz="8" w:space="0" w:color="auto"/>
              <w:right w:val="single" w:sz="8" w:space="0" w:color="auto"/>
            </w:tcBorders>
            <w:shd w:val="clear" w:color="000000" w:fill="C7CCE4"/>
            <w:vAlign w:val="center"/>
            <w:hideMark/>
          </w:tcPr>
          <w:p w14:paraId="68F3B023" w14:textId="77777777" w:rsidR="00393863" w:rsidRPr="009513B1"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PUKO Süreci Başlangıç/ Bitiş Tarihi</w:t>
            </w:r>
          </w:p>
        </w:tc>
      </w:tr>
      <w:tr w:rsidR="00393863" w:rsidRPr="009513B1" w14:paraId="19CE9D49" w14:textId="77777777" w:rsidTr="003F6A8A">
        <w:trPr>
          <w:trHeight w:val="623"/>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41F430F7" w14:textId="77777777" w:rsidR="00393863" w:rsidRPr="009513B1" w:rsidRDefault="00393863" w:rsidP="003F6A8A">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single" w:sz="4" w:space="0" w:color="auto"/>
              <w:left w:val="single" w:sz="4" w:space="0" w:color="auto"/>
              <w:bottom w:val="single" w:sz="4" w:space="0" w:color="auto"/>
              <w:right w:val="single" w:sz="4" w:space="0" w:color="auto"/>
            </w:tcBorders>
            <w:shd w:val="clear" w:color="000000" w:fill="F2F2F2"/>
            <w:vAlign w:val="center"/>
          </w:tcPr>
          <w:p w14:paraId="50073897" w14:textId="77777777" w:rsidR="00393863" w:rsidRPr="009513B1" w:rsidRDefault="00393863" w:rsidP="003F6A8A">
            <w:pPr>
              <w:spacing w:after="0" w:line="240" w:lineRule="auto"/>
              <w:rPr>
                <w:rFonts w:ascii="Times New Roman" w:hAnsi="Times New Roman" w:cs="Times New Roman"/>
                <w:b/>
                <w:bCs/>
                <w:color w:val="000000"/>
                <w:sz w:val="15"/>
                <w:szCs w:val="15"/>
              </w:rPr>
            </w:pPr>
            <w:r w:rsidRPr="009513B1">
              <w:rPr>
                <w:rFonts w:ascii="Times New Roman" w:hAnsi="Times New Roman" w:cs="Times New Roman"/>
                <w:b/>
                <w:bCs/>
                <w:color w:val="000000"/>
                <w:sz w:val="15"/>
                <w:szCs w:val="15"/>
              </w:rPr>
              <w:t>B.</w:t>
            </w:r>
            <w:proofErr w:type="gramStart"/>
            <w:r w:rsidRPr="009513B1">
              <w:rPr>
                <w:rFonts w:ascii="Times New Roman" w:hAnsi="Times New Roman" w:cs="Times New Roman"/>
                <w:b/>
                <w:bCs/>
                <w:color w:val="000000"/>
                <w:sz w:val="15"/>
                <w:szCs w:val="15"/>
              </w:rPr>
              <w:t>1.1</w:t>
            </w:r>
            <w:proofErr w:type="gramEnd"/>
            <w:r w:rsidRPr="009513B1">
              <w:rPr>
                <w:rFonts w:ascii="Times New Roman" w:hAnsi="Times New Roman" w:cs="Times New Roman"/>
                <w:b/>
                <w:bCs/>
                <w:color w:val="000000"/>
                <w:sz w:val="15"/>
                <w:szCs w:val="15"/>
              </w:rPr>
              <w:t xml:space="preserve">. </w:t>
            </w:r>
            <w:r w:rsidRPr="009513B1">
              <w:rPr>
                <w:rFonts w:ascii="Times New Roman" w:hAnsi="Times New Roman" w:cs="Times New Roman"/>
                <w:color w:val="000000"/>
                <w:sz w:val="15"/>
                <w:szCs w:val="15"/>
              </w:rPr>
              <w:t>Programların Tasarımı ve Onayı</w:t>
            </w:r>
          </w:p>
        </w:tc>
        <w:tc>
          <w:tcPr>
            <w:tcW w:w="1359" w:type="dxa"/>
            <w:tcBorders>
              <w:top w:val="single" w:sz="8" w:space="0" w:color="auto"/>
              <w:left w:val="single" w:sz="4" w:space="0" w:color="auto"/>
              <w:bottom w:val="single" w:sz="8" w:space="0" w:color="auto"/>
              <w:right w:val="single" w:sz="8" w:space="0" w:color="auto"/>
            </w:tcBorders>
            <w:shd w:val="clear" w:color="000000" w:fill="FFF6DD"/>
            <w:vAlign w:val="center"/>
            <w:hideMark/>
          </w:tcPr>
          <w:p w14:paraId="4012CFEC" w14:textId="77777777" w:rsidR="00393863" w:rsidRDefault="00393863" w:rsidP="003F6A8A">
            <w:pPr>
              <w:spacing w:after="0" w:line="240" w:lineRule="auto"/>
              <w:rPr>
                <w:rFonts w:ascii="Times New Roman" w:eastAsia="Times New Roman" w:hAnsi="Times New Roman" w:cs="Times New Roman"/>
                <w:color w:val="000000"/>
                <w:sz w:val="15"/>
                <w:szCs w:val="15"/>
                <w:lang w:eastAsia="tr-TR"/>
              </w:rPr>
            </w:pPr>
            <w:r w:rsidRPr="009513B1">
              <w:rPr>
                <w:rFonts w:ascii="Times New Roman" w:eastAsia="Times New Roman" w:hAnsi="Times New Roman" w:cs="Times New Roman"/>
                <w:b/>
                <w:bCs/>
                <w:color w:val="000000"/>
                <w:sz w:val="15"/>
                <w:szCs w:val="15"/>
                <w:lang w:eastAsia="tr-TR"/>
              </w:rPr>
              <w:t> </w:t>
            </w:r>
            <w:r w:rsidRPr="000106BA">
              <w:rPr>
                <w:rFonts w:ascii="Times New Roman" w:eastAsia="Times New Roman" w:hAnsi="Times New Roman" w:cs="Times New Roman"/>
                <w:color w:val="000000"/>
                <w:sz w:val="15"/>
                <w:szCs w:val="15"/>
                <w:lang w:eastAsia="tr-TR"/>
              </w:rPr>
              <w:t>Dersler ait AKTS sayılarının belirlenmesi</w:t>
            </w:r>
          </w:p>
          <w:p w14:paraId="2CBF6D1F" w14:textId="77777777" w:rsidR="00393863" w:rsidRDefault="00393863" w:rsidP="003F6A8A">
            <w:pPr>
              <w:spacing w:after="0" w:line="240" w:lineRule="auto"/>
              <w:rPr>
                <w:rFonts w:ascii="Times New Roman" w:eastAsia="Times New Roman" w:hAnsi="Times New Roman" w:cs="Times New Roman"/>
                <w:color w:val="000000"/>
                <w:sz w:val="15"/>
                <w:szCs w:val="15"/>
                <w:lang w:eastAsia="tr-TR"/>
              </w:rPr>
            </w:pPr>
          </w:p>
          <w:p w14:paraId="46CA16AD" w14:textId="77777777" w:rsidR="00393863" w:rsidRPr="000106BA" w:rsidRDefault="00393863" w:rsidP="003F6A8A">
            <w:pPr>
              <w:spacing w:after="0" w:line="240" w:lineRule="auto"/>
              <w:rPr>
                <w:rFonts w:ascii="Times New Roman" w:eastAsia="Times New Roman" w:hAnsi="Times New Roman" w:cs="Times New Roman"/>
                <w:color w:val="000000"/>
                <w:sz w:val="15"/>
                <w:szCs w:val="15"/>
                <w:lang w:eastAsia="tr-TR"/>
              </w:rPr>
            </w:pPr>
            <w:r>
              <w:rPr>
                <w:rFonts w:ascii="Times New Roman" w:eastAsia="Times New Roman" w:hAnsi="Times New Roman" w:cs="Times New Roman"/>
                <w:color w:val="000000"/>
                <w:sz w:val="15"/>
                <w:szCs w:val="15"/>
                <w:lang w:eastAsia="tr-TR"/>
              </w:rPr>
              <w:t>Ders Planlarının belirlenmesi</w:t>
            </w:r>
          </w:p>
          <w:p w14:paraId="51D4D193" w14:textId="77777777" w:rsidR="00393863" w:rsidRPr="009513B1" w:rsidRDefault="00393863" w:rsidP="003F6A8A">
            <w:pPr>
              <w:spacing w:after="0" w:line="240" w:lineRule="auto"/>
              <w:rPr>
                <w:rFonts w:ascii="Times New Roman" w:eastAsia="Times New Roman" w:hAnsi="Times New Roman" w:cs="Times New Roman"/>
                <w:b/>
                <w:bCs/>
                <w:color w:val="000000"/>
                <w:sz w:val="15"/>
                <w:szCs w:val="15"/>
                <w:lang w:eastAsia="tr-TR"/>
              </w:rPr>
            </w:pPr>
          </w:p>
        </w:tc>
        <w:tc>
          <w:tcPr>
            <w:tcW w:w="1383" w:type="dxa"/>
            <w:tcBorders>
              <w:top w:val="nil"/>
              <w:left w:val="nil"/>
              <w:bottom w:val="single" w:sz="8" w:space="0" w:color="auto"/>
              <w:right w:val="single" w:sz="8" w:space="0" w:color="auto"/>
            </w:tcBorders>
            <w:shd w:val="clear" w:color="000000" w:fill="FFF6DD"/>
            <w:vAlign w:val="center"/>
            <w:hideMark/>
          </w:tcPr>
          <w:p w14:paraId="6C78CF5D" w14:textId="77777777" w:rsidR="00393863" w:rsidRPr="000106BA" w:rsidRDefault="00393863" w:rsidP="003F6A8A">
            <w:pPr>
              <w:spacing w:after="0" w:line="240" w:lineRule="auto"/>
              <w:rPr>
                <w:rFonts w:ascii="Times New Roman" w:eastAsia="Times New Roman" w:hAnsi="Times New Roman" w:cs="Times New Roman"/>
                <w:color w:val="000000"/>
                <w:sz w:val="15"/>
                <w:szCs w:val="15"/>
                <w:lang w:eastAsia="tr-TR"/>
              </w:rPr>
            </w:pPr>
            <w:r w:rsidRPr="000106BA">
              <w:rPr>
                <w:rFonts w:ascii="Times New Roman" w:eastAsia="Times New Roman" w:hAnsi="Times New Roman" w:cs="Times New Roman"/>
                <w:color w:val="000000"/>
                <w:sz w:val="15"/>
                <w:szCs w:val="15"/>
                <w:lang w:eastAsia="tr-TR"/>
              </w:rPr>
              <w:t xml:space="preserve"> Ders Bilgi Paketi Hazırlama </w:t>
            </w:r>
            <w:r>
              <w:rPr>
                <w:rFonts w:ascii="Times New Roman" w:eastAsia="Times New Roman" w:hAnsi="Times New Roman" w:cs="Times New Roman"/>
                <w:color w:val="000000"/>
                <w:sz w:val="15"/>
                <w:szCs w:val="15"/>
                <w:lang w:eastAsia="tr-TR"/>
              </w:rPr>
              <w:t>Kılavuzu</w:t>
            </w:r>
          </w:p>
        </w:tc>
        <w:tc>
          <w:tcPr>
            <w:tcW w:w="1336" w:type="dxa"/>
            <w:tcBorders>
              <w:top w:val="single" w:sz="8" w:space="0" w:color="auto"/>
              <w:left w:val="nil"/>
              <w:bottom w:val="single" w:sz="8" w:space="0" w:color="auto"/>
              <w:right w:val="single" w:sz="8" w:space="0" w:color="auto"/>
            </w:tcBorders>
            <w:shd w:val="clear" w:color="000000" w:fill="FCDAD3"/>
            <w:vAlign w:val="center"/>
            <w:hideMark/>
          </w:tcPr>
          <w:p w14:paraId="71B81041" w14:textId="77777777" w:rsidR="00393863" w:rsidRDefault="00393863" w:rsidP="003F6A8A">
            <w:pPr>
              <w:spacing w:after="0" w:line="240" w:lineRule="auto"/>
              <w:rPr>
                <w:rFonts w:ascii="Times New Roman" w:eastAsia="Times New Roman" w:hAnsi="Times New Roman" w:cs="Times New Roman"/>
                <w:color w:val="000000"/>
                <w:sz w:val="15"/>
                <w:szCs w:val="15"/>
                <w:lang w:eastAsia="tr-TR"/>
              </w:rPr>
            </w:pPr>
            <w:r w:rsidRPr="005A50AE">
              <w:rPr>
                <w:rFonts w:ascii="Times New Roman" w:eastAsia="Times New Roman" w:hAnsi="Times New Roman" w:cs="Times New Roman"/>
                <w:color w:val="000000"/>
                <w:sz w:val="15"/>
                <w:szCs w:val="15"/>
                <w:lang w:eastAsia="tr-TR"/>
              </w:rPr>
              <w:t xml:space="preserve"> Bölümlerde ilgili dönemde </w:t>
            </w:r>
            <w:r>
              <w:rPr>
                <w:rFonts w:ascii="Times New Roman" w:eastAsia="Times New Roman" w:hAnsi="Times New Roman" w:cs="Times New Roman"/>
                <w:color w:val="000000"/>
                <w:sz w:val="15"/>
                <w:szCs w:val="15"/>
                <w:lang w:eastAsia="tr-TR"/>
              </w:rPr>
              <w:t>a</w:t>
            </w:r>
            <w:r w:rsidRPr="005A50AE">
              <w:rPr>
                <w:rFonts w:ascii="Times New Roman" w:eastAsia="Times New Roman" w:hAnsi="Times New Roman" w:cs="Times New Roman"/>
                <w:color w:val="000000"/>
                <w:sz w:val="15"/>
                <w:szCs w:val="15"/>
                <w:lang w:eastAsia="tr-TR"/>
              </w:rPr>
              <w:t xml:space="preserve">çılacak </w:t>
            </w:r>
            <w:r>
              <w:rPr>
                <w:rFonts w:ascii="Times New Roman" w:eastAsia="Times New Roman" w:hAnsi="Times New Roman" w:cs="Times New Roman"/>
                <w:color w:val="000000"/>
                <w:sz w:val="15"/>
                <w:szCs w:val="15"/>
                <w:lang w:eastAsia="tr-TR"/>
              </w:rPr>
              <w:t>d</w:t>
            </w:r>
            <w:r w:rsidRPr="005A50AE">
              <w:rPr>
                <w:rFonts w:ascii="Times New Roman" w:eastAsia="Times New Roman" w:hAnsi="Times New Roman" w:cs="Times New Roman"/>
                <w:color w:val="000000"/>
                <w:sz w:val="15"/>
                <w:szCs w:val="15"/>
                <w:lang w:eastAsia="tr-TR"/>
              </w:rPr>
              <w:t xml:space="preserve">erslerin </w:t>
            </w:r>
            <w:r>
              <w:rPr>
                <w:rFonts w:ascii="Times New Roman" w:eastAsia="Times New Roman" w:hAnsi="Times New Roman" w:cs="Times New Roman"/>
                <w:color w:val="000000"/>
                <w:sz w:val="15"/>
                <w:szCs w:val="15"/>
                <w:lang w:eastAsia="tr-TR"/>
              </w:rPr>
              <w:t>b</w:t>
            </w:r>
            <w:r w:rsidRPr="005A50AE">
              <w:rPr>
                <w:rFonts w:ascii="Times New Roman" w:eastAsia="Times New Roman" w:hAnsi="Times New Roman" w:cs="Times New Roman"/>
                <w:color w:val="000000"/>
                <w:sz w:val="15"/>
                <w:szCs w:val="15"/>
                <w:lang w:eastAsia="tr-TR"/>
              </w:rPr>
              <w:t>elirlenmesi</w:t>
            </w:r>
          </w:p>
          <w:p w14:paraId="3D5475FD" w14:textId="77777777" w:rsidR="00393863" w:rsidRDefault="00393863" w:rsidP="003F6A8A">
            <w:pPr>
              <w:spacing w:after="0" w:line="240" w:lineRule="auto"/>
              <w:rPr>
                <w:rFonts w:ascii="Times New Roman" w:eastAsia="Times New Roman" w:hAnsi="Times New Roman" w:cs="Times New Roman"/>
                <w:color w:val="000000"/>
                <w:sz w:val="15"/>
                <w:szCs w:val="15"/>
                <w:lang w:eastAsia="tr-TR"/>
              </w:rPr>
            </w:pPr>
          </w:p>
          <w:p w14:paraId="6C3F45CC" w14:textId="77777777" w:rsidR="00393863" w:rsidRPr="005A50AE" w:rsidRDefault="00393863" w:rsidP="003F6A8A">
            <w:pPr>
              <w:spacing w:after="0" w:line="240" w:lineRule="auto"/>
              <w:rPr>
                <w:rFonts w:ascii="Times New Roman" w:eastAsia="Times New Roman" w:hAnsi="Times New Roman" w:cs="Times New Roman"/>
                <w:color w:val="000000"/>
                <w:sz w:val="15"/>
                <w:szCs w:val="15"/>
                <w:lang w:eastAsia="tr-TR"/>
              </w:rPr>
            </w:pPr>
            <w:r>
              <w:rPr>
                <w:rFonts w:ascii="Times New Roman" w:eastAsia="Times New Roman" w:hAnsi="Times New Roman" w:cs="Times New Roman"/>
                <w:color w:val="000000"/>
                <w:sz w:val="15"/>
                <w:szCs w:val="15"/>
                <w:lang w:eastAsia="tr-TR"/>
              </w:rPr>
              <w:t>Ders programının hazırlanması</w:t>
            </w:r>
          </w:p>
        </w:tc>
        <w:tc>
          <w:tcPr>
            <w:tcW w:w="1352" w:type="dxa"/>
            <w:tcBorders>
              <w:top w:val="nil"/>
              <w:left w:val="nil"/>
              <w:bottom w:val="single" w:sz="8" w:space="0" w:color="auto"/>
              <w:right w:val="single" w:sz="8" w:space="0" w:color="auto"/>
            </w:tcBorders>
            <w:shd w:val="clear" w:color="000000" w:fill="FCDAD3"/>
            <w:vAlign w:val="center"/>
            <w:hideMark/>
          </w:tcPr>
          <w:p w14:paraId="5265899C"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r w:rsidRPr="00332EA2">
              <w:rPr>
                <w:rFonts w:ascii="Times New Roman" w:eastAsia="Times New Roman" w:hAnsi="Times New Roman" w:cs="Times New Roman"/>
                <w:color w:val="000000"/>
                <w:sz w:val="15"/>
                <w:szCs w:val="15"/>
                <w:lang w:eastAsia="tr-TR"/>
              </w:rPr>
              <w:t> Bölüm Kurulu Kararı alınması</w:t>
            </w:r>
          </w:p>
          <w:p w14:paraId="1C5D1218"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p>
          <w:p w14:paraId="398BF631"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r w:rsidRPr="00332EA2">
              <w:rPr>
                <w:rFonts w:ascii="Times New Roman" w:eastAsia="Times New Roman" w:hAnsi="Times New Roman" w:cs="Times New Roman"/>
                <w:color w:val="000000"/>
                <w:sz w:val="15"/>
                <w:szCs w:val="15"/>
                <w:lang w:eastAsia="tr-TR"/>
              </w:rPr>
              <w:t>Fakülte Yönetim Kurulu kararı alınması</w:t>
            </w:r>
          </w:p>
          <w:p w14:paraId="4970769D"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p>
          <w:p w14:paraId="7A834371"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r w:rsidRPr="00332EA2">
              <w:rPr>
                <w:rFonts w:ascii="Times New Roman" w:eastAsia="Times New Roman" w:hAnsi="Times New Roman" w:cs="Times New Roman"/>
                <w:color w:val="000000"/>
                <w:sz w:val="15"/>
                <w:szCs w:val="15"/>
                <w:lang w:eastAsia="tr-TR"/>
              </w:rPr>
              <w:t>Açılacak Derslerin AKTS ve Ders yükleri ile birlikte senatoya sunulması</w:t>
            </w:r>
          </w:p>
        </w:tc>
        <w:tc>
          <w:tcPr>
            <w:tcW w:w="1366" w:type="dxa"/>
            <w:tcBorders>
              <w:top w:val="single" w:sz="8" w:space="0" w:color="auto"/>
              <w:left w:val="nil"/>
              <w:bottom w:val="single" w:sz="8" w:space="0" w:color="auto"/>
              <w:right w:val="single" w:sz="8" w:space="0" w:color="auto"/>
            </w:tcBorders>
            <w:shd w:val="clear" w:color="000000" w:fill="EDFBDB"/>
            <w:vAlign w:val="center"/>
            <w:hideMark/>
          </w:tcPr>
          <w:p w14:paraId="18BF4129"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r w:rsidRPr="00332EA2">
              <w:rPr>
                <w:rFonts w:ascii="Times New Roman" w:eastAsia="Times New Roman" w:hAnsi="Times New Roman" w:cs="Times New Roman"/>
                <w:color w:val="000000"/>
                <w:sz w:val="15"/>
                <w:szCs w:val="15"/>
                <w:lang w:eastAsia="tr-TR"/>
              </w:rPr>
              <w:t> Program çıktılarının ölçülmesi</w:t>
            </w:r>
          </w:p>
          <w:p w14:paraId="7C338627"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p>
          <w:p w14:paraId="5FAE7237"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r w:rsidRPr="00332EA2">
              <w:rPr>
                <w:rFonts w:ascii="Times New Roman" w:eastAsia="Times New Roman" w:hAnsi="Times New Roman" w:cs="Times New Roman"/>
                <w:color w:val="000000"/>
                <w:sz w:val="15"/>
                <w:szCs w:val="15"/>
                <w:lang w:eastAsia="tr-TR"/>
              </w:rPr>
              <w:t>Öğrenci memnuniyeti</w:t>
            </w:r>
          </w:p>
        </w:tc>
        <w:tc>
          <w:tcPr>
            <w:tcW w:w="1328" w:type="dxa"/>
            <w:tcBorders>
              <w:top w:val="nil"/>
              <w:left w:val="nil"/>
              <w:bottom w:val="single" w:sz="8" w:space="0" w:color="auto"/>
              <w:right w:val="single" w:sz="8" w:space="0" w:color="auto"/>
            </w:tcBorders>
            <w:shd w:val="clear" w:color="000000" w:fill="EDFBDB"/>
            <w:vAlign w:val="center"/>
            <w:hideMark/>
          </w:tcPr>
          <w:p w14:paraId="42607F1F"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r w:rsidRPr="00332EA2">
              <w:rPr>
                <w:rFonts w:ascii="Times New Roman" w:eastAsia="Times New Roman" w:hAnsi="Times New Roman" w:cs="Times New Roman"/>
                <w:color w:val="000000"/>
                <w:sz w:val="15"/>
                <w:szCs w:val="15"/>
                <w:lang w:eastAsia="tr-TR"/>
              </w:rPr>
              <w:t> Program çıktılarının Türkiye Yükseköğretim Yeterlilikleri Çerçevesi (TYYÇ) ile uyumu</w:t>
            </w:r>
          </w:p>
          <w:p w14:paraId="0AF9AB9F"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p>
          <w:p w14:paraId="2739A0B2"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r w:rsidRPr="00332EA2">
              <w:rPr>
                <w:rFonts w:ascii="Times New Roman" w:eastAsia="Times New Roman" w:hAnsi="Times New Roman" w:cs="Times New Roman"/>
                <w:color w:val="000000"/>
                <w:sz w:val="15"/>
                <w:szCs w:val="15"/>
                <w:lang w:eastAsia="tr-TR"/>
              </w:rPr>
              <w:t xml:space="preserve">Öğrenci </w:t>
            </w:r>
            <w:r>
              <w:rPr>
                <w:rFonts w:ascii="Times New Roman" w:eastAsia="Times New Roman" w:hAnsi="Times New Roman" w:cs="Times New Roman"/>
                <w:color w:val="000000"/>
                <w:sz w:val="15"/>
                <w:szCs w:val="15"/>
                <w:lang w:eastAsia="tr-TR"/>
              </w:rPr>
              <w:t xml:space="preserve">ve Öğretim üyesi </w:t>
            </w:r>
            <w:r w:rsidRPr="00332EA2">
              <w:rPr>
                <w:rFonts w:ascii="Times New Roman" w:eastAsia="Times New Roman" w:hAnsi="Times New Roman" w:cs="Times New Roman"/>
                <w:color w:val="000000"/>
                <w:sz w:val="15"/>
                <w:szCs w:val="15"/>
                <w:lang w:eastAsia="tr-TR"/>
              </w:rPr>
              <w:t>memnuniyeti anketlerine başlanması</w:t>
            </w:r>
          </w:p>
          <w:p w14:paraId="68D68D66"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p>
        </w:tc>
        <w:tc>
          <w:tcPr>
            <w:tcW w:w="1391" w:type="dxa"/>
            <w:tcBorders>
              <w:top w:val="single" w:sz="8" w:space="0" w:color="auto"/>
              <w:left w:val="nil"/>
              <w:bottom w:val="single" w:sz="8" w:space="0" w:color="auto"/>
              <w:right w:val="single" w:sz="8" w:space="0" w:color="auto"/>
            </w:tcBorders>
            <w:shd w:val="clear" w:color="000000" w:fill="DDF5FD"/>
            <w:vAlign w:val="center"/>
            <w:hideMark/>
          </w:tcPr>
          <w:p w14:paraId="09FB7FDD"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r w:rsidRPr="00332EA2">
              <w:rPr>
                <w:rFonts w:ascii="Times New Roman" w:eastAsia="Times New Roman" w:hAnsi="Times New Roman" w:cs="Times New Roman"/>
                <w:color w:val="000000"/>
                <w:sz w:val="15"/>
                <w:szCs w:val="15"/>
                <w:lang w:eastAsia="tr-TR"/>
              </w:rPr>
              <w:t> Eğitim ve öğretim politikalarının güncellenmesi</w:t>
            </w:r>
          </w:p>
          <w:p w14:paraId="1064F3CA"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p>
          <w:p w14:paraId="0BE95032"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r w:rsidRPr="00332EA2">
              <w:rPr>
                <w:rFonts w:ascii="Times New Roman" w:eastAsia="Times New Roman" w:hAnsi="Times New Roman" w:cs="Times New Roman"/>
                <w:color w:val="000000"/>
                <w:sz w:val="15"/>
                <w:szCs w:val="15"/>
                <w:lang w:eastAsia="tr-TR"/>
              </w:rPr>
              <w:t>Ders / program iyileştirmeleri, önerilerin değerlendirilmesi</w:t>
            </w:r>
          </w:p>
        </w:tc>
        <w:tc>
          <w:tcPr>
            <w:tcW w:w="1302" w:type="dxa"/>
            <w:tcBorders>
              <w:top w:val="nil"/>
              <w:left w:val="nil"/>
              <w:bottom w:val="single" w:sz="8" w:space="0" w:color="auto"/>
              <w:right w:val="single" w:sz="8" w:space="0" w:color="auto"/>
            </w:tcBorders>
            <w:shd w:val="clear" w:color="000000" w:fill="DDF5FD"/>
            <w:vAlign w:val="center"/>
            <w:hideMark/>
          </w:tcPr>
          <w:p w14:paraId="10B65067"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r>
              <w:rPr>
                <w:rFonts w:ascii="Times New Roman" w:eastAsia="Times New Roman" w:hAnsi="Times New Roman" w:cs="Times New Roman"/>
                <w:color w:val="000000"/>
                <w:sz w:val="15"/>
                <w:szCs w:val="15"/>
                <w:lang w:eastAsia="tr-TR"/>
              </w:rPr>
              <w:t>İyileştirme planlarının yapılması</w:t>
            </w:r>
          </w:p>
          <w:p w14:paraId="3D3748C6"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p>
          <w:p w14:paraId="0CEFA71B" w14:textId="77777777" w:rsidR="00393863" w:rsidRPr="00332EA2" w:rsidRDefault="00393863" w:rsidP="003F6A8A">
            <w:pPr>
              <w:spacing w:after="0" w:line="240" w:lineRule="auto"/>
              <w:rPr>
                <w:rFonts w:ascii="Times New Roman" w:eastAsia="Times New Roman" w:hAnsi="Times New Roman" w:cs="Times New Roman"/>
                <w:color w:val="000000"/>
                <w:sz w:val="15"/>
                <w:szCs w:val="15"/>
                <w:lang w:eastAsia="tr-TR"/>
              </w:rPr>
            </w:pPr>
            <w:r w:rsidRPr="00332EA2">
              <w:rPr>
                <w:rFonts w:ascii="Times New Roman" w:eastAsia="Times New Roman" w:hAnsi="Times New Roman" w:cs="Times New Roman"/>
                <w:color w:val="000000"/>
                <w:sz w:val="15"/>
                <w:szCs w:val="15"/>
                <w:lang w:eastAsia="tr-TR"/>
              </w:rPr>
              <w:t>- İç ve dış paydaş görüşleri</w:t>
            </w:r>
          </w:p>
        </w:tc>
        <w:tc>
          <w:tcPr>
            <w:tcW w:w="1701" w:type="dxa"/>
            <w:tcBorders>
              <w:top w:val="nil"/>
              <w:left w:val="nil"/>
              <w:bottom w:val="single" w:sz="8" w:space="0" w:color="auto"/>
              <w:right w:val="single" w:sz="8" w:space="0" w:color="auto"/>
            </w:tcBorders>
            <w:shd w:val="clear" w:color="000000" w:fill="C7CCE4"/>
            <w:vAlign w:val="center"/>
            <w:hideMark/>
          </w:tcPr>
          <w:p w14:paraId="60EA5BBF" w14:textId="77777777" w:rsidR="00393863" w:rsidRPr="009513B1" w:rsidRDefault="00393863" w:rsidP="003F6A8A">
            <w:pPr>
              <w:spacing w:after="0" w:line="240" w:lineRule="auto"/>
              <w:rPr>
                <w:rFonts w:ascii="Times New Roman" w:eastAsia="Times New Roman" w:hAnsi="Times New Roman" w:cs="Times New Roman"/>
                <w:b/>
                <w:bCs/>
                <w:color w:val="000000"/>
                <w:sz w:val="15"/>
                <w:szCs w:val="15"/>
                <w:lang w:eastAsia="tr-TR"/>
              </w:rPr>
            </w:pPr>
            <w:r w:rsidRPr="009513B1">
              <w:rPr>
                <w:rFonts w:ascii="Times New Roman" w:eastAsia="Times New Roman" w:hAnsi="Times New Roman" w:cs="Times New Roman"/>
                <w:b/>
                <w:bCs/>
                <w:color w:val="000000"/>
                <w:sz w:val="15"/>
                <w:szCs w:val="15"/>
                <w:lang w:eastAsia="tr-TR"/>
              </w:rPr>
              <w:t> </w:t>
            </w:r>
            <w:proofErr w:type="gramStart"/>
            <w:r>
              <w:rPr>
                <w:rFonts w:ascii="Times New Roman" w:eastAsia="Times New Roman" w:hAnsi="Times New Roman" w:cs="Times New Roman"/>
                <w:b/>
                <w:bCs/>
                <w:color w:val="000000"/>
                <w:sz w:val="15"/>
                <w:szCs w:val="15"/>
                <w:lang w:eastAsia="tr-TR"/>
              </w:rPr>
              <w:t>17/06/2025</w:t>
            </w:r>
            <w:proofErr w:type="gramEnd"/>
            <w:r>
              <w:rPr>
                <w:rFonts w:ascii="Times New Roman" w:eastAsia="Times New Roman" w:hAnsi="Times New Roman" w:cs="Times New Roman"/>
                <w:b/>
                <w:bCs/>
                <w:color w:val="000000"/>
                <w:sz w:val="15"/>
                <w:szCs w:val="15"/>
                <w:lang w:eastAsia="tr-TR"/>
              </w:rPr>
              <w:t>-31/12/2025</w:t>
            </w:r>
          </w:p>
        </w:tc>
      </w:tr>
      <w:tr w:rsidR="00393863" w:rsidRPr="009513B1" w14:paraId="1EA8EAD1" w14:textId="77777777" w:rsidTr="003F6A8A">
        <w:trPr>
          <w:trHeight w:val="846"/>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2674A667" w14:textId="77777777" w:rsidR="00393863" w:rsidRPr="009513B1" w:rsidRDefault="00393863" w:rsidP="003F6A8A">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single" w:sz="4" w:space="0" w:color="auto"/>
              <w:left w:val="single" w:sz="4" w:space="0" w:color="auto"/>
              <w:bottom w:val="single" w:sz="4" w:space="0" w:color="auto"/>
              <w:right w:val="single" w:sz="4" w:space="0" w:color="auto"/>
            </w:tcBorders>
            <w:shd w:val="clear" w:color="000000" w:fill="F2F2F2"/>
            <w:vAlign w:val="center"/>
          </w:tcPr>
          <w:p w14:paraId="64208FB0" w14:textId="77777777" w:rsidR="00393863" w:rsidRPr="009513B1" w:rsidRDefault="00393863" w:rsidP="003F6A8A">
            <w:pPr>
              <w:spacing w:after="0" w:line="240" w:lineRule="auto"/>
              <w:rPr>
                <w:rFonts w:ascii="Times New Roman" w:hAnsi="Times New Roman" w:cs="Times New Roman"/>
                <w:b/>
                <w:bCs/>
                <w:color w:val="000000"/>
                <w:sz w:val="15"/>
                <w:szCs w:val="15"/>
              </w:rPr>
            </w:pPr>
            <w:r w:rsidRPr="009513B1">
              <w:rPr>
                <w:rFonts w:ascii="Times New Roman" w:hAnsi="Times New Roman" w:cs="Times New Roman"/>
                <w:b/>
                <w:bCs/>
                <w:color w:val="000000"/>
                <w:sz w:val="15"/>
                <w:szCs w:val="15"/>
              </w:rPr>
              <w:t>B.</w:t>
            </w:r>
            <w:proofErr w:type="gramStart"/>
            <w:r w:rsidRPr="009513B1">
              <w:rPr>
                <w:rFonts w:ascii="Times New Roman" w:hAnsi="Times New Roman" w:cs="Times New Roman"/>
                <w:b/>
                <w:bCs/>
                <w:color w:val="000000"/>
                <w:sz w:val="15"/>
                <w:szCs w:val="15"/>
              </w:rPr>
              <w:t>1.2</w:t>
            </w:r>
            <w:proofErr w:type="gramEnd"/>
            <w:r w:rsidRPr="009513B1">
              <w:rPr>
                <w:rFonts w:ascii="Times New Roman" w:hAnsi="Times New Roman" w:cs="Times New Roman"/>
                <w:b/>
                <w:bCs/>
                <w:color w:val="000000"/>
                <w:sz w:val="15"/>
                <w:szCs w:val="15"/>
              </w:rPr>
              <w:t xml:space="preserve">. </w:t>
            </w:r>
            <w:r w:rsidRPr="009513B1">
              <w:rPr>
                <w:rFonts w:ascii="Times New Roman" w:hAnsi="Times New Roman" w:cs="Times New Roman"/>
                <w:color w:val="000000"/>
                <w:sz w:val="15"/>
                <w:szCs w:val="15"/>
              </w:rPr>
              <w:t>Programın Ders Dağılım Dengesi</w:t>
            </w:r>
          </w:p>
        </w:tc>
        <w:tc>
          <w:tcPr>
            <w:tcW w:w="1359" w:type="dxa"/>
            <w:tcBorders>
              <w:top w:val="nil"/>
              <w:left w:val="single" w:sz="4" w:space="0" w:color="auto"/>
              <w:bottom w:val="single" w:sz="8" w:space="0" w:color="auto"/>
              <w:right w:val="single" w:sz="8" w:space="0" w:color="auto"/>
            </w:tcBorders>
            <w:shd w:val="clear" w:color="000000" w:fill="FFF6DD"/>
            <w:hideMark/>
          </w:tcPr>
          <w:p w14:paraId="50353DB6" w14:textId="77777777" w:rsidR="00393863" w:rsidRPr="009513B1" w:rsidRDefault="00393863" w:rsidP="003F6A8A">
            <w:pPr>
              <w:spacing w:after="0" w:line="240" w:lineRule="auto"/>
              <w:rPr>
                <w:color w:val="000000"/>
                <w:sz w:val="15"/>
                <w:szCs w:val="15"/>
              </w:rPr>
            </w:pPr>
            <w:r w:rsidRPr="001376AF">
              <w:rPr>
                <w:color w:val="000000"/>
                <w:sz w:val="15"/>
                <w:szCs w:val="15"/>
              </w:rPr>
              <w:t>Programın yapısı ve ders dağılım dengesi, ilgili programın özelliklerine göre değişiklik göstermektedir. Fakültemiz birim kurulunca öğretim planına alınan dersler teorik, uygulama/laboratuvar, yaz stajı gibi zorunlu ve seçmeli derslerden oluşmaktadır</w:t>
            </w:r>
            <w:r w:rsidRPr="009513B1">
              <w:rPr>
                <w:color w:val="000000"/>
                <w:sz w:val="15"/>
                <w:szCs w:val="15"/>
              </w:rPr>
              <w:t>.</w:t>
            </w:r>
          </w:p>
        </w:tc>
        <w:tc>
          <w:tcPr>
            <w:tcW w:w="1383" w:type="dxa"/>
            <w:tcBorders>
              <w:top w:val="nil"/>
              <w:left w:val="nil"/>
              <w:bottom w:val="single" w:sz="8" w:space="0" w:color="auto"/>
              <w:right w:val="single" w:sz="8" w:space="0" w:color="auto"/>
            </w:tcBorders>
            <w:shd w:val="clear" w:color="000000" w:fill="FFF6DD"/>
            <w:hideMark/>
          </w:tcPr>
          <w:p w14:paraId="258D42BD" w14:textId="77777777" w:rsidR="00393863" w:rsidRPr="009513B1" w:rsidRDefault="00393863" w:rsidP="003F6A8A">
            <w:pPr>
              <w:spacing w:after="0" w:line="240" w:lineRule="auto"/>
              <w:rPr>
                <w:color w:val="000000"/>
                <w:sz w:val="15"/>
                <w:szCs w:val="15"/>
              </w:rPr>
            </w:pPr>
            <w:r w:rsidRPr="009513B1">
              <w:rPr>
                <w:color w:val="000000"/>
                <w:sz w:val="15"/>
                <w:szCs w:val="15"/>
              </w:rPr>
              <w:t xml:space="preserve">Ders planı çizelgeleri </w:t>
            </w:r>
            <w:r w:rsidRPr="009513B1">
              <w:rPr>
                <w:color w:val="000000"/>
                <w:sz w:val="15"/>
                <w:szCs w:val="15"/>
              </w:rPr>
              <w:br/>
            </w:r>
            <w:r w:rsidRPr="009513B1">
              <w:rPr>
                <w:color w:val="000000"/>
                <w:sz w:val="15"/>
                <w:szCs w:val="15"/>
              </w:rPr>
              <w:br/>
              <w:t>Üniversite tarafından yayınlanan resmî akademik takvim</w:t>
            </w:r>
            <w:r w:rsidRPr="009513B1">
              <w:rPr>
                <w:color w:val="000000"/>
                <w:sz w:val="15"/>
                <w:szCs w:val="15"/>
              </w:rPr>
              <w:br/>
            </w:r>
            <w:r w:rsidRPr="009513B1">
              <w:rPr>
                <w:color w:val="000000"/>
                <w:sz w:val="15"/>
                <w:szCs w:val="15"/>
              </w:rPr>
              <w:br/>
              <w:t>Haftalık ders programları</w:t>
            </w:r>
            <w:r w:rsidRPr="009513B1">
              <w:rPr>
                <w:color w:val="000000"/>
                <w:sz w:val="15"/>
                <w:szCs w:val="15"/>
              </w:rPr>
              <w:br/>
            </w:r>
            <w:r w:rsidRPr="009513B1">
              <w:rPr>
                <w:color w:val="000000"/>
                <w:sz w:val="15"/>
                <w:szCs w:val="15"/>
              </w:rPr>
              <w:br/>
              <w:t>Dersleri veren öğretim üyelerine ait görevlendirme belgeleri ve ders atama listeleri</w:t>
            </w:r>
          </w:p>
        </w:tc>
        <w:tc>
          <w:tcPr>
            <w:tcW w:w="1336" w:type="dxa"/>
            <w:tcBorders>
              <w:top w:val="nil"/>
              <w:left w:val="nil"/>
              <w:bottom w:val="single" w:sz="8" w:space="0" w:color="auto"/>
              <w:right w:val="single" w:sz="8" w:space="0" w:color="auto"/>
            </w:tcBorders>
            <w:shd w:val="clear" w:color="000000" w:fill="FCDAD3"/>
            <w:hideMark/>
          </w:tcPr>
          <w:p w14:paraId="37461B69" w14:textId="77777777" w:rsidR="00393863" w:rsidRPr="009513B1" w:rsidRDefault="00393863" w:rsidP="003F6A8A">
            <w:pPr>
              <w:spacing w:after="0" w:line="240" w:lineRule="auto"/>
              <w:ind w:right="-5"/>
              <w:rPr>
                <w:color w:val="000000"/>
                <w:sz w:val="15"/>
                <w:szCs w:val="15"/>
              </w:rPr>
            </w:pPr>
            <w:r w:rsidRPr="009513B1">
              <w:rPr>
                <w:color w:val="000000"/>
                <w:sz w:val="15"/>
                <w:szCs w:val="15"/>
              </w:rPr>
              <w:t>Planlanan ders dağılımı ilgili Eğitim-Öğretim döneminde uygulanmıştır</w:t>
            </w:r>
          </w:p>
          <w:p w14:paraId="17966151" w14:textId="77777777" w:rsidR="00393863" w:rsidRPr="009513B1" w:rsidRDefault="00393863" w:rsidP="003F6A8A">
            <w:pPr>
              <w:spacing w:after="0" w:line="240" w:lineRule="auto"/>
              <w:ind w:right="-5"/>
              <w:rPr>
                <w:b/>
                <w:bCs/>
                <w:color w:val="000000"/>
                <w:sz w:val="15"/>
                <w:szCs w:val="15"/>
              </w:rPr>
            </w:pPr>
            <w:r w:rsidRPr="009513B1">
              <w:rPr>
                <w:color w:val="000000"/>
                <w:sz w:val="15"/>
                <w:szCs w:val="15"/>
              </w:rPr>
              <w:br/>
              <w:t>Dersler açılmış, öğretim elemanları görevlendirilmiş ve program işletilmiştir.</w:t>
            </w:r>
            <w:r w:rsidRPr="009513B1">
              <w:rPr>
                <w:color w:val="000000"/>
                <w:sz w:val="15"/>
                <w:szCs w:val="15"/>
              </w:rPr>
              <w:br/>
            </w:r>
            <w:r w:rsidRPr="009513B1">
              <w:rPr>
                <w:color w:val="000000"/>
                <w:sz w:val="15"/>
                <w:szCs w:val="15"/>
              </w:rPr>
              <w:br/>
              <w:t>Öğrenciler bu plana göre ders almıştır.</w:t>
            </w:r>
          </w:p>
        </w:tc>
        <w:tc>
          <w:tcPr>
            <w:tcW w:w="1352" w:type="dxa"/>
            <w:tcBorders>
              <w:top w:val="nil"/>
              <w:left w:val="nil"/>
              <w:bottom w:val="single" w:sz="8" w:space="0" w:color="auto"/>
              <w:right w:val="single" w:sz="8" w:space="0" w:color="auto"/>
            </w:tcBorders>
            <w:shd w:val="clear" w:color="000000" w:fill="FCDAD3"/>
            <w:hideMark/>
          </w:tcPr>
          <w:p w14:paraId="7F200F8D" w14:textId="77777777" w:rsidR="00393863" w:rsidRPr="009513B1" w:rsidRDefault="00393863" w:rsidP="003F6A8A">
            <w:pPr>
              <w:spacing w:after="0" w:line="240" w:lineRule="auto"/>
              <w:rPr>
                <w:b/>
                <w:bCs/>
                <w:color w:val="000000"/>
                <w:sz w:val="15"/>
                <w:szCs w:val="15"/>
              </w:rPr>
            </w:pPr>
            <w:r w:rsidRPr="009513B1">
              <w:rPr>
                <w:color w:val="000000"/>
                <w:sz w:val="15"/>
                <w:szCs w:val="15"/>
              </w:rPr>
              <w:t>Dönem başında açılan derslerin listesi</w:t>
            </w:r>
            <w:r w:rsidRPr="009513B1">
              <w:rPr>
                <w:b/>
                <w:bCs/>
                <w:color w:val="000000"/>
                <w:sz w:val="15"/>
                <w:szCs w:val="15"/>
              </w:rPr>
              <w:br/>
            </w:r>
            <w:r w:rsidRPr="009513B1">
              <w:rPr>
                <w:b/>
                <w:bCs/>
                <w:color w:val="000000"/>
                <w:sz w:val="15"/>
                <w:szCs w:val="15"/>
              </w:rPr>
              <w:br/>
            </w:r>
            <w:r w:rsidRPr="009513B1">
              <w:rPr>
                <w:color w:val="000000"/>
                <w:sz w:val="15"/>
                <w:szCs w:val="15"/>
              </w:rPr>
              <w:t>Her ders için sınıf, saat ve öğretim elemanı bilgileri</w:t>
            </w:r>
            <w:r w:rsidRPr="009513B1">
              <w:rPr>
                <w:color w:val="000000"/>
                <w:sz w:val="15"/>
                <w:szCs w:val="15"/>
              </w:rPr>
              <w:br/>
            </w:r>
            <w:r w:rsidRPr="009513B1">
              <w:rPr>
                <w:color w:val="000000"/>
                <w:sz w:val="15"/>
                <w:szCs w:val="15"/>
              </w:rPr>
              <w:br/>
              <w:t>Resmî görevlendirme yazıları</w:t>
            </w:r>
            <w:r w:rsidRPr="009513B1">
              <w:rPr>
                <w:color w:val="000000"/>
                <w:sz w:val="15"/>
                <w:szCs w:val="15"/>
              </w:rPr>
              <w:br/>
            </w:r>
            <w:r w:rsidRPr="009513B1">
              <w:rPr>
                <w:color w:val="000000"/>
                <w:sz w:val="15"/>
                <w:szCs w:val="15"/>
              </w:rPr>
              <w:br/>
            </w:r>
            <w:r w:rsidRPr="009513B1">
              <w:rPr>
                <w:color w:val="000000"/>
                <w:sz w:val="15"/>
                <w:szCs w:val="15"/>
              </w:rPr>
              <w:br/>
            </w:r>
          </w:p>
        </w:tc>
        <w:tc>
          <w:tcPr>
            <w:tcW w:w="1366" w:type="dxa"/>
            <w:tcBorders>
              <w:top w:val="nil"/>
              <w:left w:val="nil"/>
              <w:bottom w:val="single" w:sz="8" w:space="0" w:color="auto"/>
              <w:right w:val="single" w:sz="8" w:space="0" w:color="auto"/>
            </w:tcBorders>
            <w:shd w:val="clear" w:color="000000" w:fill="EDFBDB"/>
            <w:hideMark/>
          </w:tcPr>
          <w:p w14:paraId="0C019E18" w14:textId="77777777" w:rsidR="00393863" w:rsidRPr="009513B1" w:rsidRDefault="00393863" w:rsidP="003F6A8A">
            <w:pPr>
              <w:spacing w:after="0" w:line="240" w:lineRule="auto"/>
              <w:rPr>
                <w:b/>
                <w:bCs/>
                <w:color w:val="000000"/>
                <w:sz w:val="15"/>
                <w:szCs w:val="15"/>
              </w:rPr>
            </w:pPr>
            <w:r w:rsidRPr="009513B1">
              <w:rPr>
                <w:color w:val="000000"/>
                <w:sz w:val="15"/>
                <w:szCs w:val="15"/>
              </w:rPr>
              <w:br/>
              <w:t>Dönem sonunda anketler, başarı analizleri ve öğretim üyesi geri bildirimleri toplanmış,</w:t>
            </w:r>
            <w:r w:rsidRPr="009513B1">
              <w:rPr>
                <w:color w:val="000000"/>
                <w:sz w:val="15"/>
                <w:szCs w:val="15"/>
              </w:rPr>
              <w:br/>
            </w:r>
            <w:r w:rsidRPr="009513B1">
              <w:rPr>
                <w:color w:val="000000"/>
                <w:sz w:val="15"/>
                <w:szCs w:val="15"/>
              </w:rPr>
              <w:br/>
              <w:t>Planlanan ile gerçekleşen arasında fark olup olmadığı değerlendirilmiştir.</w:t>
            </w:r>
          </w:p>
        </w:tc>
        <w:tc>
          <w:tcPr>
            <w:tcW w:w="1328" w:type="dxa"/>
            <w:tcBorders>
              <w:top w:val="nil"/>
              <w:left w:val="nil"/>
              <w:bottom w:val="single" w:sz="8" w:space="0" w:color="auto"/>
              <w:right w:val="single" w:sz="8" w:space="0" w:color="auto"/>
            </w:tcBorders>
            <w:shd w:val="clear" w:color="000000" w:fill="EDFBDB"/>
            <w:hideMark/>
          </w:tcPr>
          <w:p w14:paraId="351ABA96" w14:textId="77777777" w:rsidR="00393863" w:rsidRDefault="00393863" w:rsidP="003F6A8A">
            <w:pPr>
              <w:spacing w:after="0" w:line="240" w:lineRule="auto"/>
              <w:ind w:right="-70"/>
              <w:rPr>
                <w:color w:val="000000"/>
                <w:sz w:val="15"/>
                <w:szCs w:val="15"/>
              </w:rPr>
            </w:pPr>
          </w:p>
          <w:p w14:paraId="5D74EB5A" w14:textId="77777777" w:rsidR="00393863" w:rsidRPr="009513B1" w:rsidRDefault="00393863" w:rsidP="003F6A8A">
            <w:pPr>
              <w:spacing w:after="0" w:line="240" w:lineRule="auto"/>
              <w:ind w:right="-70"/>
              <w:rPr>
                <w:color w:val="000000"/>
                <w:sz w:val="15"/>
                <w:szCs w:val="15"/>
              </w:rPr>
            </w:pPr>
            <w:r w:rsidRPr="009513B1">
              <w:rPr>
                <w:color w:val="000000"/>
                <w:sz w:val="15"/>
                <w:szCs w:val="15"/>
              </w:rPr>
              <w:br/>
            </w:r>
            <w:r w:rsidRPr="009513B1">
              <w:rPr>
                <w:color w:val="000000"/>
                <w:sz w:val="15"/>
                <w:szCs w:val="15"/>
              </w:rPr>
              <w:br/>
            </w:r>
            <w:r w:rsidRPr="009513B1">
              <w:rPr>
                <w:color w:val="000000"/>
                <w:sz w:val="15"/>
                <w:szCs w:val="15"/>
              </w:rPr>
              <w:br/>
            </w:r>
            <w:r w:rsidRPr="009513B1">
              <w:rPr>
                <w:color w:val="000000"/>
                <w:sz w:val="15"/>
                <w:szCs w:val="15"/>
              </w:rPr>
              <w:br/>
              <w:t>Planlanan ders dağılımının gerçekleşme durumu ve uyumsuzluk tespiti</w:t>
            </w:r>
          </w:p>
        </w:tc>
        <w:tc>
          <w:tcPr>
            <w:tcW w:w="1391" w:type="dxa"/>
            <w:tcBorders>
              <w:top w:val="nil"/>
              <w:left w:val="nil"/>
              <w:bottom w:val="single" w:sz="8" w:space="0" w:color="auto"/>
              <w:right w:val="single" w:sz="8" w:space="0" w:color="auto"/>
            </w:tcBorders>
            <w:shd w:val="clear" w:color="000000" w:fill="DDF5FD"/>
            <w:hideMark/>
          </w:tcPr>
          <w:p w14:paraId="6975B3E2" w14:textId="77777777" w:rsidR="00393863" w:rsidRPr="009513B1" w:rsidRDefault="00393863" w:rsidP="003F6A8A">
            <w:pPr>
              <w:spacing w:after="0" w:line="240" w:lineRule="auto"/>
              <w:ind w:right="-96"/>
              <w:rPr>
                <w:b/>
                <w:bCs/>
                <w:color w:val="000000"/>
                <w:sz w:val="15"/>
                <w:szCs w:val="15"/>
              </w:rPr>
            </w:pPr>
            <w:r w:rsidRPr="009513B1">
              <w:rPr>
                <w:color w:val="000000"/>
                <w:sz w:val="15"/>
                <w:szCs w:val="15"/>
              </w:rPr>
              <w:t>Ders yükü dengesizliği, düşük başarı oranı gibi sorunlar varsa bunlar için çözüm geliştirilmekte,</w:t>
            </w:r>
            <w:r w:rsidRPr="009513B1">
              <w:rPr>
                <w:color w:val="000000"/>
                <w:sz w:val="15"/>
                <w:szCs w:val="15"/>
              </w:rPr>
              <w:br/>
            </w:r>
            <w:r w:rsidRPr="009513B1">
              <w:rPr>
                <w:color w:val="000000"/>
                <w:sz w:val="15"/>
                <w:szCs w:val="15"/>
              </w:rPr>
              <w:br/>
              <w:t>Bir sonraki dönem/dönemler için ders planlamasında iyileştirmeler yapılmakta,</w:t>
            </w:r>
            <w:r w:rsidRPr="009513B1">
              <w:rPr>
                <w:color w:val="000000"/>
                <w:sz w:val="15"/>
                <w:szCs w:val="15"/>
              </w:rPr>
              <w:br/>
            </w:r>
            <w:r w:rsidRPr="009513B1">
              <w:rPr>
                <w:color w:val="000000"/>
                <w:sz w:val="15"/>
                <w:szCs w:val="15"/>
              </w:rPr>
              <w:br/>
            </w:r>
          </w:p>
        </w:tc>
        <w:tc>
          <w:tcPr>
            <w:tcW w:w="1302" w:type="dxa"/>
            <w:tcBorders>
              <w:top w:val="nil"/>
              <w:left w:val="nil"/>
              <w:bottom w:val="single" w:sz="8" w:space="0" w:color="auto"/>
              <w:right w:val="single" w:sz="8" w:space="0" w:color="auto"/>
            </w:tcBorders>
            <w:shd w:val="clear" w:color="000000" w:fill="DDF5FD"/>
            <w:hideMark/>
          </w:tcPr>
          <w:p w14:paraId="6382DD49" w14:textId="77777777" w:rsidR="00393863" w:rsidRPr="009513B1" w:rsidRDefault="00393863" w:rsidP="003F6A8A">
            <w:pPr>
              <w:spacing w:after="0" w:line="240" w:lineRule="auto"/>
              <w:rPr>
                <w:color w:val="000000"/>
                <w:sz w:val="15"/>
                <w:szCs w:val="15"/>
              </w:rPr>
            </w:pPr>
            <w:r w:rsidRPr="009513B1">
              <w:rPr>
                <w:color w:val="000000"/>
                <w:sz w:val="15"/>
                <w:szCs w:val="15"/>
              </w:rPr>
              <w:br/>
              <w:t xml:space="preserve">Ders içerik </w:t>
            </w:r>
            <w:proofErr w:type="gramStart"/>
            <w:r w:rsidRPr="009513B1">
              <w:rPr>
                <w:color w:val="000000"/>
                <w:sz w:val="15"/>
                <w:szCs w:val="15"/>
              </w:rPr>
              <w:t>revizyonları</w:t>
            </w:r>
            <w:proofErr w:type="gramEnd"/>
            <w:r w:rsidRPr="009513B1">
              <w:rPr>
                <w:color w:val="000000"/>
                <w:sz w:val="15"/>
                <w:szCs w:val="15"/>
              </w:rPr>
              <w:t>, dersin açıldığı/yürürlükten kaldırıldığına dair senato kararları</w:t>
            </w:r>
            <w:r w:rsidRPr="009513B1">
              <w:rPr>
                <w:color w:val="000000"/>
                <w:sz w:val="15"/>
                <w:szCs w:val="15"/>
              </w:rPr>
              <w:br/>
            </w:r>
            <w:r w:rsidRPr="009513B1">
              <w:rPr>
                <w:color w:val="000000"/>
                <w:sz w:val="15"/>
                <w:szCs w:val="15"/>
              </w:rPr>
              <w:br/>
            </w:r>
            <w:r w:rsidRPr="009513B1">
              <w:rPr>
                <w:color w:val="000000"/>
                <w:sz w:val="15"/>
                <w:szCs w:val="15"/>
              </w:rPr>
              <w:br/>
              <w:t>Yeni ders ekleme, ders kaldırma veya dönem değiştirme işlemleri</w:t>
            </w:r>
            <w:r w:rsidRPr="009513B1">
              <w:rPr>
                <w:color w:val="000000"/>
                <w:sz w:val="15"/>
                <w:szCs w:val="15"/>
              </w:rPr>
              <w:br/>
            </w:r>
            <w:r w:rsidRPr="009513B1">
              <w:rPr>
                <w:color w:val="000000"/>
                <w:sz w:val="15"/>
                <w:szCs w:val="15"/>
              </w:rPr>
              <w:br/>
            </w:r>
          </w:p>
        </w:tc>
        <w:tc>
          <w:tcPr>
            <w:tcW w:w="1701" w:type="dxa"/>
            <w:tcBorders>
              <w:top w:val="nil"/>
              <w:left w:val="nil"/>
              <w:bottom w:val="single" w:sz="8" w:space="0" w:color="auto"/>
              <w:right w:val="single" w:sz="8" w:space="0" w:color="auto"/>
            </w:tcBorders>
            <w:shd w:val="clear" w:color="000000" w:fill="C7CCE4"/>
            <w:vAlign w:val="center"/>
            <w:hideMark/>
          </w:tcPr>
          <w:p w14:paraId="2E7020D9" w14:textId="77777777" w:rsidR="00393863" w:rsidRPr="009513B1" w:rsidRDefault="00393863" w:rsidP="003F6A8A">
            <w:pPr>
              <w:spacing w:after="0" w:line="240" w:lineRule="auto"/>
              <w:rPr>
                <w:b/>
                <w:bCs/>
                <w:color w:val="FF0000"/>
                <w:sz w:val="15"/>
                <w:szCs w:val="15"/>
              </w:rPr>
            </w:pPr>
            <w:r w:rsidRPr="009513B1">
              <w:rPr>
                <w:rFonts w:ascii="Times New Roman" w:eastAsia="Times New Roman" w:hAnsi="Times New Roman" w:cs="Times New Roman"/>
                <w:b/>
                <w:bCs/>
                <w:color w:val="000000"/>
                <w:sz w:val="15"/>
                <w:szCs w:val="15"/>
                <w:lang w:eastAsia="tr-TR"/>
              </w:rPr>
              <w:t> </w:t>
            </w:r>
            <w:proofErr w:type="gramStart"/>
            <w:r>
              <w:rPr>
                <w:rFonts w:ascii="Times New Roman" w:eastAsia="Times New Roman" w:hAnsi="Times New Roman" w:cs="Times New Roman"/>
                <w:b/>
                <w:bCs/>
                <w:color w:val="000000"/>
                <w:sz w:val="15"/>
                <w:szCs w:val="15"/>
                <w:lang w:eastAsia="tr-TR"/>
              </w:rPr>
              <w:t>17/06/2025</w:t>
            </w:r>
            <w:proofErr w:type="gramEnd"/>
            <w:r>
              <w:rPr>
                <w:rFonts w:ascii="Times New Roman" w:eastAsia="Times New Roman" w:hAnsi="Times New Roman" w:cs="Times New Roman"/>
                <w:b/>
                <w:bCs/>
                <w:color w:val="000000"/>
                <w:sz w:val="15"/>
                <w:szCs w:val="15"/>
                <w:lang w:eastAsia="tr-TR"/>
              </w:rPr>
              <w:t>-31/12/2025</w:t>
            </w:r>
          </w:p>
        </w:tc>
      </w:tr>
    </w:tbl>
    <w:p w14:paraId="5145206D" w14:textId="77777777" w:rsidR="00393863" w:rsidRDefault="00393863" w:rsidP="00393863"/>
    <w:p w14:paraId="63F9E0E5" w14:textId="77777777" w:rsidR="00393863" w:rsidRDefault="00393863" w:rsidP="00393863"/>
    <w:p w14:paraId="04358F3B" w14:textId="77777777" w:rsidR="00393863" w:rsidRDefault="00393863" w:rsidP="00393863"/>
    <w:p w14:paraId="15C47C57" w14:textId="77777777" w:rsidR="00393863" w:rsidRDefault="00393863" w:rsidP="00393863"/>
    <w:tbl>
      <w:tblPr>
        <w:tblpPr w:leftFromText="141" w:rightFromText="141" w:vertAnchor="text" w:tblpX="-572" w:tblpY="1"/>
        <w:tblOverlap w:val="neve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1984"/>
        <w:gridCol w:w="1499"/>
        <w:gridCol w:w="1271"/>
        <w:gridCol w:w="1523"/>
        <w:gridCol w:w="1271"/>
        <w:gridCol w:w="1557"/>
        <w:gridCol w:w="1126"/>
        <w:gridCol w:w="1411"/>
        <w:gridCol w:w="1226"/>
        <w:gridCol w:w="1769"/>
      </w:tblGrid>
      <w:tr w:rsidR="00393863" w:rsidRPr="00440BCB" w14:paraId="72D62E3E" w14:textId="77777777" w:rsidTr="003F6A8A">
        <w:trPr>
          <w:trHeight w:val="689"/>
        </w:trPr>
        <w:tc>
          <w:tcPr>
            <w:tcW w:w="5000" w:type="pct"/>
            <w:gridSpan w:val="11"/>
            <w:shd w:val="clear" w:color="000000" w:fill="F2F2F2"/>
          </w:tcPr>
          <w:p w14:paraId="2DE2C809" w14:textId="77777777" w:rsidR="00393863" w:rsidRPr="00440BCB" w:rsidRDefault="00393863" w:rsidP="003F6A8A">
            <w:pPr>
              <w:spacing w:before="120" w:after="120"/>
              <w:jc w:val="center"/>
              <w:rPr>
                <w:rFonts w:ascii="Calibri" w:eastAsia="Times New Roman" w:hAnsi="Calibri" w:cs="Calibri"/>
                <w:color w:val="000000"/>
                <w:sz w:val="15"/>
                <w:szCs w:val="15"/>
                <w:lang w:eastAsia="tr-TR"/>
              </w:rPr>
            </w:pPr>
            <w:r w:rsidRPr="00440BCB">
              <w:rPr>
                <w:rFonts w:ascii="Calibri" w:eastAsia="Times New Roman" w:hAnsi="Calibri" w:cs="Calibri"/>
                <w:noProof/>
                <w:color w:val="000000"/>
                <w:sz w:val="15"/>
                <w:szCs w:val="15"/>
                <w:lang w:eastAsia="tr-TR"/>
              </w:rPr>
              <w:drawing>
                <wp:anchor distT="0" distB="0" distL="114300" distR="114300" simplePos="0" relativeHeight="251661312" behindDoc="0" locked="0" layoutInCell="1" allowOverlap="1" wp14:anchorId="72FD0975" wp14:editId="7060CCBB">
                  <wp:simplePos x="0" y="0"/>
                  <wp:positionH relativeFrom="column">
                    <wp:posOffset>102235</wp:posOffset>
                  </wp:positionH>
                  <wp:positionV relativeFrom="paragraph">
                    <wp:posOffset>57150</wp:posOffset>
                  </wp:positionV>
                  <wp:extent cx="409575" cy="428625"/>
                  <wp:effectExtent l="0" t="0" r="9525" b="9525"/>
                  <wp:wrapNone/>
                  <wp:docPr id="6" name="Resim 6"/>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7"/>
                          <a:stretch>
                            <a:fillRect/>
                          </a:stretch>
                        </pic:blipFill>
                        <pic:spPr>
                          <a:xfrm>
                            <a:off x="0" y="0"/>
                            <a:ext cx="409575" cy="428625"/>
                          </a:xfrm>
                          <a:prstGeom prst="rect">
                            <a:avLst/>
                          </a:prstGeom>
                        </pic:spPr>
                      </pic:pic>
                    </a:graphicData>
                  </a:graphic>
                  <wp14:sizeRelH relativeFrom="page">
                    <wp14:pctWidth>0</wp14:pctWidth>
                  </wp14:sizeRelH>
                  <wp14:sizeRelV relativeFrom="page">
                    <wp14:pctHeight>0</wp14:pctHeight>
                  </wp14:sizeRelV>
                </wp:anchor>
              </w:drawing>
            </w:r>
            <w:r w:rsidRPr="00440BCB">
              <w:rPr>
                <w:rFonts w:ascii="Times New Roman" w:eastAsia="Times New Roman" w:hAnsi="Times New Roman" w:cs="Times New Roman"/>
                <w:b/>
                <w:bCs/>
                <w:color w:val="000000"/>
                <w:sz w:val="15"/>
                <w:szCs w:val="15"/>
                <w:lang w:eastAsia="tr-TR"/>
              </w:rPr>
              <w:t>KİLİS 7 ARALIK ÜNİVERSİTESİ</w:t>
            </w:r>
          </w:p>
          <w:p w14:paraId="7020BE1C" w14:textId="6FC92AAF" w:rsidR="00393863" w:rsidRPr="00440BCB" w:rsidRDefault="00C4713F" w:rsidP="003F6A8A">
            <w:pPr>
              <w:spacing w:before="120" w:after="120"/>
              <w:jc w:val="center"/>
              <w:rPr>
                <w:rFonts w:ascii="Calibri" w:eastAsia="Times New Roman" w:hAnsi="Calibri" w:cs="Calibri"/>
                <w:color w:val="000000"/>
                <w:sz w:val="15"/>
                <w:szCs w:val="15"/>
                <w:lang w:eastAsia="tr-TR"/>
              </w:rPr>
            </w:pPr>
            <w:r>
              <w:rPr>
                <w:rFonts w:ascii="Times New Roman" w:eastAsia="Times New Roman" w:hAnsi="Times New Roman" w:cs="Times New Roman"/>
                <w:b/>
                <w:bCs/>
                <w:color w:val="000000"/>
                <w:sz w:val="15"/>
                <w:szCs w:val="15"/>
                <w:lang w:eastAsia="tr-TR"/>
              </w:rPr>
              <w:t>MÜHENDİSLİK MİMARLIK FAKÜLTESİ</w:t>
            </w:r>
          </w:p>
          <w:p w14:paraId="332A24E5" w14:textId="77777777" w:rsidR="00393863" w:rsidRPr="00440BCB"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PUKO DÖNGÜSÜ SÜREÇ İZLEME TABLOSU</w:t>
            </w:r>
          </w:p>
        </w:tc>
      </w:tr>
      <w:tr w:rsidR="00393863" w:rsidRPr="00440BCB" w14:paraId="39707B45" w14:textId="77777777" w:rsidTr="003F6A8A">
        <w:trPr>
          <w:trHeight w:val="351"/>
        </w:trPr>
        <w:tc>
          <w:tcPr>
            <w:tcW w:w="183" w:type="pct"/>
            <w:vMerge w:val="restart"/>
            <w:shd w:val="clear" w:color="000000" w:fill="F2F2F2"/>
            <w:textDirection w:val="btLr"/>
          </w:tcPr>
          <w:p w14:paraId="1DB9048D" w14:textId="77777777" w:rsidR="00393863" w:rsidRPr="00440BCB" w:rsidRDefault="00393863" w:rsidP="003F6A8A">
            <w:pPr>
              <w:spacing w:after="0" w:line="240" w:lineRule="auto"/>
              <w:ind w:left="113" w:right="113"/>
              <w:jc w:val="center"/>
              <w:rPr>
                <w:rFonts w:ascii="Times New Roman" w:eastAsia="Times New Roman" w:hAnsi="Times New Roman" w:cs="Times New Roman"/>
                <w:b/>
                <w:bCs/>
                <w:color w:val="000000"/>
                <w:sz w:val="15"/>
                <w:szCs w:val="15"/>
                <w:lang w:eastAsia="tr-TR"/>
              </w:rPr>
            </w:pPr>
          </w:p>
          <w:p w14:paraId="5DF04ACB" w14:textId="77777777" w:rsidR="00393863" w:rsidRPr="00440BCB" w:rsidRDefault="00393863" w:rsidP="003F6A8A">
            <w:pPr>
              <w:spacing w:after="0" w:line="240" w:lineRule="auto"/>
              <w:ind w:left="113" w:right="113"/>
              <w:jc w:val="center"/>
              <w:rPr>
                <w:rFonts w:ascii="Times New Roman" w:hAnsi="Times New Roman" w:cs="Times New Roman"/>
                <w:b/>
                <w:bCs/>
                <w:color w:val="000000"/>
                <w:sz w:val="15"/>
                <w:szCs w:val="15"/>
              </w:rPr>
            </w:pPr>
            <w:r w:rsidRPr="00440BCB">
              <w:rPr>
                <w:rFonts w:ascii="Times New Roman" w:eastAsia="Times New Roman" w:hAnsi="Times New Roman" w:cs="Times New Roman"/>
                <w:b/>
                <w:bCs/>
                <w:color w:val="000000"/>
                <w:sz w:val="15"/>
                <w:szCs w:val="15"/>
                <w:lang w:eastAsia="tr-TR"/>
              </w:rPr>
              <w:t>EĞİTİM VE ÖĞRETİM</w:t>
            </w:r>
          </w:p>
          <w:p w14:paraId="66724913" w14:textId="77777777" w:rsidR="00393863" w:rsidRPr="00440BCB" w:rsidRDefault="00393863" w:rsidP="003F6A8A">
            <w:pPr>
              <w:spacing w:after="0" w:line="240" w:lineRule="auto"/>
              <w:ind w:left="113" w:right="113"/>
              <w:rPr>
                <w:rFonts w:ascii="Times New Roman" w:hAnsi="Times New Roman" w:cs="Times New Roman"/>
                <w:b/>
                <w:bCs/>
                <w:color w:val="000000"/>
                <w:sz w:val="15"/>
                <w:szCs w:val="15"/>
              </w:rPr>
            </w:pPr>
          </w:p>
        </w:tc>
        <w:tc>
          <w:tcPr>
            <w:tcW w:w="657" w:type="pct"/>
            <w:vMerge w:val="restart"/>
            <w:shd w:val="clear" w:color="000000" w:fill="F2F2F2"/>
            <w:vAlign w:val="center"/>
          </w:tcPr>
          <w:p w14:paraId="496A5D5B" w14:textId="77777777" w:rsidR="00393863" w:rsidRPr="00440BCB" w:rsidRDefault="00393863" w:rsidP="003F6A8A">
            <w:pPr>
              <w:spacing w:after="0" w:line="240" w:lineRule="auto"/>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FAALİYETİN ADI</w:t>
            </w:r>
          </w:p>
        </w:tc>
        <w:tc>
          <w:tcPr>
            <w:tcW w:w="919" w:type="pct"/>
            <w:gridSpan w:val="2"/>
            <w:shd w:val="clear" w:color="000000" w:fill="FFF6DD"/>
            <w:vAlign w:val="center"/>
          </w:tcPr>
          <w:p w14:paraId="108C44C7" w14:textId="77777777" w:rsidR="00393863" w:rsidRPr="00440BCB"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1. PLANLA</w:t>
            </w:r>
          </w:p>
        </w:tc>
        <w:tc>
          <w:tcPr>
            <w:tcW w:w="890" w:type="pct"/>
            <w:gridSpan w:val="2"/>
            <w:shd w:val="clear" w:color="000000" w:fill="FCDAD3"/>
            <w:vAlign w:val="center"/>
          </w:tcPr>
          <w:p w14:paraId="70373C2A" w14:textId="77777777" w:rsidR="00393863" w:rsidRPr="00440BCB"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2. UYGULA</w:t>
            </w:r>
          </w:p>
        </w:tc>
        <w:tc>
          <w:tcPr>
            <w:tcW w:w="889" w:type="pct"/>
            <w:gridSpan w:val="2"/>
            <w:shd w:val="clear" w:color="000000" w:fill="EDFBDB"/>
            <w:vAlign w:val="center"/>
          </w:tcPr>
          <w:p w14:paraId="120C081A" w14:textId="77777777" w:rsidR="00393863" w:rsidRPr="00440BCB"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3. KONTROL ET</w:t>
            </w:r>
          </w:p>
        </w:tc>
        <w:tc>
          <w:tcPr>
            <w:tcW w:w="875" w:type="pct"/>
            <w:gridSpan w:val="2"/>
            <w:shd w:val="clear" w:color="000000" w:fill="DDF5FD"/>
            <w:vAlign w:val="center"/>
          </w:tcPr>
          <w:p w14:paraId="729F9633" w14:textId="77777777" w:rsidR="00393863" w:rsidRPr="00440BCB"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4. ÖNLEM AL</w:t>
            </w:r>
          </w:p>
        </w:tc>
        <w:tc>
          <w:tcPr>
            <w:tcW w:w="587" w:type="pct"/>
            <w:shd w:val="clear" w:color="000000" w:fill="C7CCE4"/>
            <w:vAlign w:val="center"/>
          </w:tcPr>
          <w:p w14:paraId="6F520AAD" w14:textId="77777777" w:rsidR="00393863" w:rsidRPr="00440BCB" w:rsidRDefault="00393863" w:rsidP="003F6A8A">
            <w:pPr>
              <w:spacing w:after="0" w:line="240" w:lineRule="auto"/>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 </w:t>
            </w:r>
          </w:p>
        </w:tc>
      </w:tr>
      <w:tr w:rsidR="00393863" w:rsidRPr="00440BCB" w14:paraId="08A7A1ED" w14:textId="77777777" w:rsidTr="003F6A8A">
        <w:trPr>
          <w:trHeight w:val="272"/>
        </w:trPr>
        <w:tc>
          <w:tcPr>
            <w:tcW w:w="183" w:type="pct"/>
            <w:vMerge/>
            <w:shd w:val="clear" w:color="000000" w:fill="F2F2F2"/>
          </w:tcPr>
          <w:p w14:paraId="2B35D99D" w14:textId="77777777" w:rsidR="00393863" w:rsidRPr="00440BCB" w:rsidRDefault="00393863" w:rsidP="003F6A8A">
            <w:pPr>
              <w:spacing w:after="0" w:line="240" w:lineRule="auto"/>
              <w:rPr>
                <w:rFonts w:ascii="Times New Roman" w:hAnsi="Times New Roman" w:cs="Times New Roman"/>
                <w:b/>
                <w:bCs/>
                <w:color w:val="000000"/>
                <w:sz w:val="15"/>
                <w:szCs w:val="15"/>
              </w:rPr>
            </w:pPr>
          </w:p>
        </w:tc>
        <w:tc>
          <w:tcPr>
            <w:tcW w:w="657" w:type="pct"/>
            <w:vMerge/>
            <w:shd w:val="clear" w:color="000000" w:fill="F2F2F2"/>
            <w:vAlign w:val="center"/>
          </w:tcPr>
          <w:p w14:paraId="4BEA23D1" w14:textId="77777777" w:rsidR="00393863" w:rsidRPr="00440BCB" w:rsidRDefault="00393863" w:rsidP="003F6A8A">
            <w:pPr>
              <w:spacing w:after="0" w:line="240" w:lineRule="auto"/>
              <w:rPr>
                <w:rFonts w:ascii="Times New Roman" w:hAnsi="Times New Roman" w:cs="Times New Roman"/>
                <w:b/>
                <w:bCs/>
                <w:color w:val="000000"/>
                <w:sz w:val="15"/>
                <w:szCs w:val="15"/>
              </w:rPr>
            </w:pPr>
          </w:p>
        </w:tc>
        <w:tc>
          <w:tcPr>
            <w:tcW w:w="497" w:type="pct"/>
            <w:shd w:val="clear" w:color="000000" w:fill="FFF6DD"/>
            <w:vAlign w:val="center"/>
          </w:tcPr>
          <w:p w14:paraId="706CE336" w14:textId="77777777" w:rsidR="00393863" w:rsidRPr="00440BCB" w:rsidRDefault="00393863" w:rsidP="003F6A8A">
            <w:pPr>
              <w:spacing w:after="0" w:line="240" w:lineRule="auto"/>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b/>
                <w:bCs/>
                <w:color w:val="000000"/>
                <w:sz w:val="15"/>
                <w:szCs w:val="15"/>
                <w:lang w:eastAsia="tr-TR"/>
              </w:rPr>
              <w:t>Süreçler / Adımlar</w:t>
            </w:r>
          </w:p>
        </w:tc>
        <w:tc>
          <w:tcPr>
            <w:tcW w:w="421" w:type="pct"/>
            <w:shd w:val="clear" w:color="000000" w:fill="FFF6DD"/>
            <w:vAlign w:val="center"/>
          </w:tcPr>
          <w:p w14:paraId="1C558A1A" w14:textId="77777777" w:rsidR="00393863" w:rsidRPr="00440BCB" w:rsidRDefault="00393863" w:rsidP="003F6A8A">
            <w:pPr>
              <w:spacing w:after="0" w:line="240" w:lineRule="auto"/>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b/>
                <w:bCs/>
                <w:color w:val="000000"/>
                <w:sz w:val="15"/>
                <w:szCs w:val="15"/>
                <w:lang w:eastAsia="tr-TR"/>
              </w:rPr>
              <w:t>Kanıtlar</w:t>
            </w:r>
          </w:p>
        </w:tc>
        <w:tc>
          <w:tcPr>
            <w:tcW w:w="468" w:type="pct"/>
            <w:shd w:val="clear" w:color="000000" w:fill="FCDAD3"/>
            <w:vAlign w:val="center"/>
          </w:tcPr>
          <w:p w14:paraId="189FC81C" w14:textId="77777777" w:rsidR="00393863" w:rsidRPr="00440BCB" w:rsidRDefault="00393863" w:rsidP="003F6A8A">
            <w:pPr>
              <w:spacing w:after="0" w:line="240" w:lineRule="auto"/>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Süreçler / Adımlar</w:t>
            </w:r>
          </w:p>
        </w:tc>
        <w:tc>
          <w:tcPr>
            <w:tcW w:w="421" w:type="pct"/>
            <w:shd w:val="clear" w:color="000000" w:fill="FCDAD3"/>
            <w:vAlign w:val="center"/>
          </w:tcPr>
          <w:p w14:paraId="44CCAAA5" w14:textId="77777777" w:rsidR="00393863" w:rsidRPr="00440BCB" w:rsidRDefault="00393863" w:rsidP="003F6A8A">
            <w:pPr>
              <w:spacing w:after="0" w:line="240" w:lineRule="auto"/>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Kanıtlar</w:t>
            </w:r>
          </w:p>
        </w:tc>
        <w:tc>
          <w:tcPr>
            <w:tcW w:w="516" w:type="pct"/>
            <w:shd w:val="clear" w:color="000000" w:fill="EDFBDB"/>
            <w:vAlign w:val="center"/>
          </w:tcPr>
          <w:p w14:paraId="7ABB58ED" w14:textId="77777777" w:rsidR="00393863" w:rsidRPr="00440BCB" w:rsidRDefault="00393863" w:rsidP="003F6A8A">
            <w:pPr>
              <w:spacing w:after="0" w:line="240" w:lineRule="auto"/>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Süreçler / Adımlar</w:t>
            </w:r>
          </w:p>
        </w:tc>
        <w:tc>
          <w:tcPr>
            <w:tcW w:w="374" w:type="pct"/>
            <w:shd w:val="clear" w:color="000000" w:fill="EDFBDB"/>
            <w:vAlign w:val="center"/>
          </w:tcPr>
          <w:p w14:paraId="004F65E7" w14:textId="77777777" w:rsidR="00393863" w:rsidRPr="00440BCB" w:rsidRDefault="00393863" w:rsidP="003F6A8A">
            <w:pPr>
              <w:spacing w:after="0" w:line="240" w:lineRule="auto"/>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Kanıtlar</w:t>
            </w:r>
          </w:p>
        </w:tc>
        <w:tc>
          <w:tcPr>
            <w:tcW w:w="468" w:type="pct"/>
            <w:shd w:val="clear" w:color="000000" w:fill="DDF5FD"/>
            <w:vAlign w:val="center"/>
          </w:tcPr>
          <w:p w14:paraId="0104EE51" w14:textId="77777777" w:rsidR="00393863" w:rsidRPr="00440BCB"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Süreçler / Adımlar</w:t>
            </w:r>
          </w:p>
        </w:tc>
        <w:tc>
          <w:tcPr>
            <w:tcW w:w="407" w:type="pct"/>
            <w:shd w:val="clear" w:color="000000" w:fill="DDF5FD"/>
            <w:vAlign w:val="center"/>
          </w:tcPr>
          <w:p w14:paraId="35375106" w14:textId="77777777" w:rsidR="00393863" w:rsidRPr="00440BCB"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Kanıtlar</w:t>
            </w:r>
          </w:p>
        </w:tc>
        <w:tc>
          <w:tcPr>
            <w:tcW w:w="587" w:type="pct"/>
            <w:shd w:val="clear" w:color="000000" w:fill="C7CCE4"/>
            <w:vAlign w:val="center"/>
          </w:tcPr>
          <w:p w14:paraId="262C32DA" w14:textId="77777777" w:rsidR="00393863" w:rsidRPr="00440BCB"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PUKO Süreci Başlangıç/ Bitiş Tarihi</w:t>
            </w:r>
          </w:p>
        </w:tc>
      </w:tr>
      <w:tr w:rsidR="00393863" w:rsidRPr="00440BCB" w14:paraId="7C2FA598" w14:textId="77777777" w:rsidTr="003F6A8A">
        <w:trPr>
          <w:trHeight w:val="475"/>
        </w:trPr>
        <w:tc>
          <w:tcPr>
            <w:tcW w:w="183" w:type="pct"/>
            <w:vMerge/>
            <w:shd w:val="clear" w:color="000000" w:fill="F2F2F2"/>
          </w:tcPr>
          <w:p w14:paraId="21FBB493" w14:textId="77777777" w:rsidR="00393863" w:rsidRPr="00440BCB" w:rsidRDefault="00393863" w:rsidP="003F6A8A">
            <w:pPr>
              <w:spacing w:after="0" w:line="240" w:lineRule="auto"/>
              <w:rPr>
                <w:rFonts w:ascii="Times New Roman" w:hAnsi="Times New Roman" w:cs="Times New Roman"/>
                <w:b/>
                <w:bCs/>
                <w:color w:val="000000"/>
                <w:sz w:val="15"/>
                <w:szCs w:val="15"/>
              </w:rPr>
            </w:pPr>
          </w:p>
        </w:tc>
        <w:tc>
          <w:tcPr>
            <w:tcW w:w="657" w:type="pct"/>
            <w:shd w:val="clear" w:color="000000" w:fill="F2F2F2"/>
            <w:vAlign w:val="center"/>
          </w:tcPr>
          <w:p w14:paraId="504B3D13" w14:textId="77777777" w:rsidR="00393863" w:rsidRPr="00440BCB" w:rsidRDefault="00393863" w:rsidP="003F6A8A">
            <w:pPr>
              <w:spacing w:after="0" w:line="240" w:lineRule="auto"/>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w:t>
            </w:r>
            <w:proofErr w:type="gramStart"/>
            <w:r w:rsidRPr="00440BCB">
              <w:rPr>
                <w:rFonts w:ascii="Times New Roman" w:hAnsi="Times New Roman" w:cs="Times New Roman"/>
                <w:b/>
                <w:bCs/>
                <w:color w:val="000000"/>
                <w:sz w:val="15"/>
                <w:szCs w:val="15"/>
              </w:rPr>
              <w:t>1.3</w:t>
            </w:r>
            <w:proofErr w:type="gramEnd"/>
            <w:r w:rsidRPr="00440BCB">
              <w:rPr>
                <w:rFonts w:ascii="Times New Roman" w:hAnsi="Times New Roman" w:cs="Times New Roman"/>
                <w:b/>
                <w:bCs/>
                <w:color w:val="000000"/>
                <w:sz w:val="15"/>
                <w:szCs w:val="15"/>
              </w:rPr>
              <w:t>.</w:t>
            </w:r>
            <w:r w:rsidRPr="00440BCB">
              <w:rPr>
                <w:rFonts w:ascii="Times New Roman" w:hAnsi="Times New Roman" w:cs="Times New Roman"/>
                <w:color w:val="000000"/>
                <w:sz w:val="15"/>
                <w:szCs w:val="15"/>
              </w:rPr>
              <w:t>Ders Kazanımlarının Program Çıktılarıyla Uyumu</w:t>
            </w:r>
          </w:p>
        </w:tc>
        <w:tc>
          <w:tcPr>
            <w:tcW w:w="497" w:type="pct"/>
            <w:shd w:val="clear" w:color="000000" w:fill="FFF6DD"/>
            <w:hideMark/>
          </w:tcPr>
          <w:p w14:paraId="7172DB4A" w14:textId="77777777" w:rsidR="00393863" w:rsidRPr="00440BCB" w:rsidRDefault="00393863" w:rsidP="003F6A8A">
            <w:pPr>
              <w:spacing w:after="0" w:line="240" w:lineRule="auto"/>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sidRPr="00440BCB">
              <w:rPr>
                <w:rFonts w:ascii="Times New Roman" w:hAnsi="Times New Roman" w:cs="Times New Roman"/>
                <w:color w:val="000000"/>
                <w:sz w:val="15"/>
                <w:szCs w:val="15"/>
              </w:rPr>
              <w:t xml:space="preserve"> </w:t>
            </w:r>
            <w:r>
              <w:rPr>
                <w:rFonts w:ascii="Times New Roman" w:hAnsi="Times New Roman" w:cs="Times New Roman"/>
                <w:color w:val="000000"/>
                <w:sz w:val="15"/>
                <w:szCs w:val="15"/>
              </w:rPr>
              <w:t>D</w:t>
            </w:r>
            <w:r w:rsidRPr="00440BCB">
              <w:rPr>
                <w:rFonts w:ascii="Times New Roman" w:hAnsi="Times New Roman" w:cs="Times New Roman"/>
                <w:color w:val="000000"/>
                <w:sz w:val="15"/>
                <w:szCs w:val="15"/>
              </w:rPr>
              <w:t xml:space="preserve">ers kazanımlarının program çıktılarıyla </w:t>
            </w:r>
            <w:r>
              <w:rPr>
                <w:rFonts w:ascii="Times New Roman" w:hAnsi="Times New Roman" w:cs="Times New Roman"/>
                <w:color w:val="000000"/>
                <w:sz w:val="15"/>
                <w:szCs w:val="15"/>
              </w:rPr>
              <w:t>u</w:t>
            </w:r>
            <w:r w:rsidRPr="00440BCB">
              <w:rPr>
                <w:rFonts w:ascii="Times New Roman" w:hAnsi="Times New Roman" w:cs="Times New Roman"/>
                <w:color w:val="000000"/>
                <w:sz w:val="15"/>
                <w:szCs w:val="15"/>
              </w:rPr>
              <w:t>yumu</w:t>
            </w:r>
            <w:r>
              <w:rPr>
                <w:rFonts w:ascii="Times New Roman" w:hAnsi="Times New Roman" w:cs="Times New Roman"/>
                <w:color w:val="000000"/>
                <w:sz w:val="15"/>
                <w:szCs w:val="15"/>
              </w:rPr>
              <w:t xml:space="preserve"> </w:t>
            </w:r>
            <w:proofErr w:type="gramStart"/>
            <w:r>
              <w:rPr>
                <w:rFonts w:ascii="Times New Roman" w:hAnsi="Times New Roman" w:cs="Times New Roman"/>
                <w:color w:val="000000"/>
                <w:sz w:val="15"/>
                <w:szCs w:val="15"/>
              </w:rPr>
              <w:t xml:space="preserve">için  </w:t>
            </w:r>
            <w:r>
              <w:t xml:space="preserve"> </w:t>
            </w:r>
            <w:r>
              <w:rPr>
                <w:rFonts w:ascii="Times New Roman" w:hAnsi="Times New Roman" w:cs="Times New Roman"/>
                <w:color w:val="000000"/>
                <w:sz w:val="15"/>
                <w:szCs w:val="15"/>
              </w:rPr>
              <w:t>h</w:t>
            </w:r>
            <w:r w:rsidRPr="00505E1D">
              <w:rPr>
                <w:rFonts w:ascii="Times New Roman" w:hAnsi="Times New Roman" w:cs="Times New Roman"/>
                <w:color w:val="000000"/>
                <w:sz w:val="15"/>
                <w:szCs w:val="15"/>
              </w:rPr>
              <w:t>er</w:t>
            </w:r>
            <w:proofErr w:type="gramEnd"/>
            <w:r w:rsidRPr="00505E1D">
              <w:rPr>
                <w:rFonts w:ascii="Times New Roman" w:hAnsi="Times New Roman" w:cs="Times New Roman"/>
                <w:color w:val="000000"/>
                <w:sz w:val="15"/>
                <w:szCs w:val="15"/>
              </w:rPr>
              <w:t xml:space="preserve"> öğrenme kazanımı, ilgili program çıktılarıyla eşleştiril</w:t>
            </w:r>
            <w:r>
              <w:rPr>
                <w:rFonts w:ascii="Times New Roman" w:hAnsi="Times New Roman" w:cs="Times New Roman"/>
                <w:color w:val="000000"/>
                <w:sz w:val="15"/>
                <w:szCs w:val="15"/>
              </w:rPr>
              <w:t>ir.</w:t>
            </w:r>
          </w:p>
        </w:tc>
        <w:tc>
          <w:tcPr>
            <w:tcW w:w="421" w:type="pct"/>
            <w:shd w:val="clear" w:color="000000" w:fill="FFF6DD"/>
            <w:hideMark/>
          </w:tcPr>
          <w:p w14:paraId="5E539A78" w14:textId="77777777" w:rsidR="00393863" w:rsidRPr="00440BCB" w:rsidRDefault="00393863" w:rsidP="003F6A8A">
            <w:pPr>
              <w:spacing w:after="0" w:line="240" w:lineRule="auto"/>
              <w:rPr>
                <w:rFonts w:ascii="Times New Roman" w:eastAsia="Times New Roman" w:hAnsi="Times New Roman" w:cs="Times New Roman"/>
                <w:color w:val="000000"/>
                <w:sz w:val="15"/>
                <w:szCs w:val="15"/>
                <w:lang w:eastAsia="tr-TR"/>
              </w:rPr>
            </w:pPr>
            <w:r>
              <w:rPr>
                <w:rFonts w:ascii="Times New Roman" w:eastAsia="Times New Roman" w:hAnsi="Times New Roman" w:cs="Times New Roman"/>
                <w:color w:val="000000"/>
                <w:sz w:val="15"/>
                <w:szCs w:val="15"/>
                <w:lang w:eastAsia="tr-TR"/>
              </w:rPr>
              <w:t>D</w:t>
            </w:r>
            <w:r w:rsidRPr="00505E1D">
              <w:rPr>
                <w:rFonts w:ascii="Times New Roman" w:eastAsia="Times New Roman" w:hAnsi="Times New Roman" w:cs="Times New Roman"/>
                <w:color w:val="000000"/>
                <w:sz w:val="15"/>
                <w:szCs w:val="15"/>
                <w:lang w:eastAsia="tr-TR"/>
              </w:rPr>
              <w:t xml:space="preserve">ers öğrenme kazanımları &amp; program çıktıları matrisi </w:t>
            </w:r>
            <w:r>
              <w:rPr>
                <w:rFonts w:ascii="Times New Roman" w:eastAsia="Times New Roman" w:hAnsi="Times New Roman" w:cs="Times New Roman"/>
                <w:color w:val="000000"/>
                <w:sz w:val="15"/>
                <w:szCs w:val="15"/>
                <w:lang w:eastAsia="tr-TR"/>
              </w:rPr>
              <w:t>oluşturulur</w:t>
            </w:r>
          </w:p>
        </w:tc>
        <w:tc>
          <w:tcPr>
            <w:tcW w:w="468" w:type="pct"/>
            <w:shd w:val="clear" w:color="000000" w:fill="FCDAD3"/>
            <w:hideMark/>
          </w:tcPr>
          <w:p w14:paraId="4859DFB6" w14:textId="77777777" w:rsidR="00393863" w:rsidRPr="00A32328" w:rsidRDefault="00393863" w:rsidP="003F6A8A">
            <w:pPr>
              <w:spacing w:after="0" w:line="240" w:lineRule="auto"/>
              <w:rPr>
                <w:rFonts w:ascii="Times New Roman" w:eastAsia="Times New Roman" w:hAnsi="Times New Roman" w:cs="Times New Roman"/>
                <w:color w:val="000000"/>
                <w:sz w:val="15"/>
                <w:szCs w:val="15"/>
                <w:lang w:eastAsia="tr-TR"/>
              </w:rPr>
            </w:pPr>
            <w:r w:rsidRPr="00A32328">
              <w:rPr>
                <w:rFonts w:ascii="Times New Roman" w:eastAsia="Times New Roman" w:hAnsi="Times New Roman" w:cs="Times New Roman"/>
                <w:color w:val="000000"/>
                <w:sz w:val="15"/>
                <w:szCs w:val="15"/>
                <w:lang w:eastAsia="tr-TR"/>
              </w:rPr>
              <w:t xml:space="preserve">Dönem sırasında sınavlarda </w:t>
            </w:r>
            <w:r w:rsidRPr="00A32328">
              <w:rPr>
                <w:rFonts w:ascii="Times New Roman" w:hAnsi="Times New Roman" w:cs="Times New Roman"/>
                <w:color w:val="000000"/>
                <w:sz w:val="15"/>
                <w:szCs w:val="15"/>
              </w:rPr>
              <w:t>ders program çıktılarıyla uyumlu sınav soruları hazırlanması</w:t>
            </w:r>
          </w:p>
        </w:tc>
        <w:tc>
          <w:tcPr>
            <w:tcW w:w="421" w:type="pct"/>
            <w:shd w:val="clear" w:color="000000" w:fill="FCDAD3"/>
            <w:hideMark/>
          </w:tcPr>
          <w:p w14:paraId="3AE81518" w14:textId="77777777" w:rsidR="00393863" w:rsidRPr="00A32328" w:rsidRDefault="00393863" w:rsidP="003F6A8A">
            <w:pPr>
              <w:spacing w:after="0" w:line="240" w:lineRule="auto"/>
              <w:rPr>
                <w:rFonts w:ascii="Times New Roman" w:eastAsia="Times New Roman" w:hAnsi="Times New Roman" w:cs="Times New Roman"/>
                <w:color w:val="000000"/>
                <w:sz w:val="15"/>
                <w:szCs w:val="15"/>
                <w:lang w:eastAsia="tr-TR"/>
              </w:rPr>
            </w:pPr>
            <w:r w:rsidRPr="00A32328">
              <w:rPr>
                <w:rFonts w:ascii="Times New Roman" w:eastAsia="Times New Roman" w:hAnsi="Times New Roman" w:cs="Times New Roman"/>
                <w:color w:val="000000"/>
                <w:sz w:val="15"/>
                <w:szCs w:val="15"/>
                <w:lang w:eastAsia="tr-TR"/>
              </w:rPr>
              <w:t xml:space="preserve"> Derslere ait sınav örnek sınav soru </w:t>
            </w:r>
            <w:proofErr w:type="gramStart"/>
            <w:r w:rsidRPr="00A32328">
              <w:rPr>
                <w:rFonts w:ascii="Times New Roman" w:eastAsia="Times New Roman" w:hAnsi="Times New Roman" w:cs="Times New Roman"/>
                <w:color w:val="000000"/>
                <w:sz w:val="15"/>
                <w:szCs w:val="15"/>
                <w:lang w:eastAsia="tr-TR"/>
              </w:rPr>
              <w:t>kağıtları</w:t>
            </w:r>
            <w:proofErr w:type="gramEnd"/>
          </w:p>
        </w:tc>
        <w:tc>
          <w:tcPr>
            <w:tcW w:w="516" w:type="pct"/>
            <w:shd w:val="clear" w:color="000000" w:fill="EDFBDB"/>
            <w:hideMark/>
          </w:tcPr>
          <w:p w14:paraId="747E1A99" w14:textId="77777777" w:rsidR="00393863" w:rsidRPr="00505E1D" w:rsidRDefault="00393863" w:rsidP="003F6A8A">
            <w:pPr>
              <w:spacing w:after="0" w:line="240" w:lineRule="auto"/>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b/>
                <w:bCs/>
                <w:color w:val="000000"/>
                <w:sz w:val="15"/>
                <w:szCs w:val="15"/>
                <w:lang w:eastAsia="tr-TR"/>
              </w:rPr>
              <w:t> </w:t>
            </w:r>
            <w:r>
              <w:t xml:space="preserve"> </w:t>
            </w:r>
            <w:r w:rsidRPr="00505E1D">
              <w:rPr>
                <w:rFonts w:ascii="Times New Roman" w:eastAsia="Times New Roman" w:hAnsi="Times New Roman" w:cs="Times New Roman"/>
                <w:color w:val="000000"/>
                <w:sz w:val="15"/>
                <w:szCs w:val="15"/>
                <w:lang w:eastAsia="tr-TR"/>
              </w:rPr>
              <w:t>Öğrencilerin öğrenme kazanımlarına ne düzeyde ulaştıkları sistematik olarak ölçülür</w:t>
            </w:r>
          </w:p>
        </w:tc>
        <w:tc>
          <w:tcPr>
            <w:tcW w:w="374" w:type="pct"/>
            <w:shd w:val="clear" w:color="000000" w:fill="EDFBDB"/>
            <w:hideMark/>
          </w:tcPr>
          <w:p w14:paraId="24CF5A77" w14:textId="77777777" w:rsidR="00393863" w:rsidRPr="00440BCB" w:rsidRDefault="00393863" w:rsidP="003F6A8A">
            <w:pPr>
              <w:spacing w:after="0" w:line="240" w:lineRule="auto"/>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sidRPr="00505E1D">
              <w:rPr>
                <w:rFonts w:ascii="Times New Roman" w:eastAsia="Times New Roman" w:hAnsi="Times New Roman" w:cs="Times New Roman"/>
                <w:color w:val="000000"/>
                <w:sz w:val="15"/>
                <w:szCs w:val="15"/>
                <w:lang w:eastAsia="tr-TR"/>
              </w:rPr>
              <w:t xml:space="preserve">Farklı derslerde çıktıya ulaşma seviyelerinin dağılımını göstermek </w:t>
            </w:r>
            <w:r>
              <w:rPr>
                <w:rFonts w:ascii="Times New Roman" w:eastAsia="Times New Roman" w:hAnsi="Times New Roman" w:cs="Times New Roman"/>
                <w:color w:val="000000"/>
                <w:sz w:val="15"/>
                <w:szCs w:val="15"/>
                <w:lang w:eastAsia="tr-TR"/>
              </w:rPr>
              <w:t>için ç</w:t>
            </w:r>
            <w:r w:rsidRPr="00505E1D">
              <w:rPr>
                <w:rFonts w:ascii="Times New Roman" w:eastAsia="Times New Roman" w:hAnsi="Times New Roman" w:cs="Times New Roman"/>
                <w:color w:val="000000"/>
                <w:sz w:val="15"/>
                <w:szCs w:val="15"/>
                <w:lang w:eastAsia="tr-TR"/>
              </w:rPr>
              <w:t>ubuk grafikleri: kullanılabilir.</w:t>
            </w:r>
          </w:p>
        </w:tc>
        <w:tc>
          <w:tcPr>
            <w:tcW w:w="468" w:type="pct"/>
            <w:shd w:val="clear" w:color="000000" w:fill="DDF5FD"/>
            <w:hideMark/>
          </w:tcPr>
          <w:p w14:paraId="41CE5CE0" w14:textId="77777777" w:rsidR="00393863" w:rsidRPr="00A32328" w:rsidRDefault="00393863" w:rsidP="003F6A8A">
            <w:pPr>
              <w:spacing w:after="0" w:line="240" w:lineRule="auto"/>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b/>
                <w:bCs/>
                <w:color w:val="000000"/>
                <w:sz w:val="15"/>
                <w:szCs w:val="15"/>
                <w:lang w:eastAsia="tr-TR"/>
              </w:rPr>
              <w:t> </w:t>
            </w:r>
            <w:r w:rsidRPr="00A32328">
              <w:rPr>
                <w:rFonts w:ascii="Times New Roman" w:eastAsia="Times New Roman" w:hAnsi="Times New Roman" w:cs="Times New Roman"/>
                <w:color w:val="000000"/>
                <w:sz w:val="15"/>
                <w:szCs w:val="15"/>
                <w:lang w:eastAsia="tr-TR"/>
              </w:rPr>
              <w:t>Verilerin analizi sonucunda öğrencilerin program çıktılarına ulaşma düzeyleri, tespit edilmeli</w:t>
            </w:r>
          </w:p>
        </w:tc>
        <w:tc>
          <w:tcPr>
            <w:tcW w:w="407" w:type="pct"/>
            <w:shd w:val="clear" w:color="000000" w:fill="DDF5FD"/>
            <w:hideMark/>
          </w:tcPr>
          <w:p w14:paraId="24CDC875" w14:textId="77777777" w:rsidR="00393863" w:rsidRPr="00440BCB" w:rsidRDefault="00393863" w:rsidP="003F6A8A">
            <w:pPr>
              <w:spacing w:after="0" w:line="240" w:lineRule="auto"/>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r w:rsidRPr="00A32328">
              <w:rPr>
                <w:rFonts w:ascii="Times New Roman" w:eastAsia="Times New Roman" w:hAnsi="Times New Roman" w:cs="Times New Roman"/>
                <w:color w:val="000000"/>
                <w:sz w:val="15"/>
                <w:szCs w:val="15"/>
                <w:lang w:eastAsia="tr-TR"/>
              </w:rPr>
              <w:t>Öğrenci başarı düzeyleri ve anket sonuçları</w:t>
            </w:r>
          </w:p>
        </w:tc>
        <w:tc>
          <w:tcPr>
            <w:tcW w:w="587" w:type="pct"/>
            <w:shd w:val="clear" w:color="000000" w:fill="C7CCE4"/>
            <w:vAlign w:val="center"/>
            <w:hideMark/>
          </w:tcPr>
          <w:p w14:paraId="058FE422" w14:textId="77777777" w:rsidR="00393863" w:rsidRPr="00440BCB" w:rsidRDefault="00393863" w:rsidP="003F6A8A">
            <w:pPr>
              <w:spacing w:after="0" w:line="240" w:lineRule="auto"/>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 </w:t>
            </w:r>
            <w:r w:rsidRPr="0038531B">
              <w:rPr>
                <w:rFonts w:ascii="Times New Roman" w:eastAsia="Times New Roman" w:hAnsi="Times New Roman" w:cs="Times New Roman"/>
                <w:b/>
                <w:bCs/>
                <w:color w:val="000000"/>
                <w:sz w:val="15"/>
                <w:szCs w:val="15"/>
                <w:lang w:eastAsia="tr-TR"/>
              </w:rPr>
              <w:t> </w:t>
            </w:r>
            <w:proofErr w:type="gramStart"/>
            <w:r w:rsidRPr="0038531B">
              <w:rPr>
                <w:rFonts w:ascii="Times New Roman" w:eastAsia="Times New Roman" w:hAnsi="Times New Roman" w:cs="Times New Roman"/>
                <w:b/>
                <w:bCs/>
                <w:color w:val="000000"/>
                <w:sz w:val="15"/>
                <w:szCs w:val="15"/>
                <w:lang w:eastAsia="tr-TR"/>
              </w:rPr>
              <w:t>17/06/2025</w:t>
            </w:r>
            <w:proofErr w:type="gramEnd"/>
            <w:r w:rsidRPr="0038531B">
              <w:rPr>
                <w:rFonts w:ascii="Times New Roman" w:eastAsia="Times New Roman" w:hAnsi="Times New Roman" w:cs="Times New Roman"/>
                <w:b/>
                <w:bCs/>
                <w:color w:val="000000"/>
                <w:sz w:val="15"/>
                <w:szCs w:val="15"/>
                <w:lang w:eastAsia="tr-TR"/>
              </w:rPr>
              <w:t>-31/12/2025</w:t>
            </w:r>
          </w:p>
        </w:tc>
      </w:tr>
      <w:tr w:rsidR="00393863" w:rsidRPr="00440BCB" w14:paraId="7FA08F5D" w14:textId="77777777" w:rsidTr="003F6A8A">
        <w:trPr>
          <w:trHeight w:val="425"/>
        </w:trPr>
        <w:tc>
          <w:tcPr>
            <w:tcW w:w="183" w:type="pct"/>
            <w:vMerge/>
            <w:shd w:val="clear" w:color="000000" w:fill="F2F2F2"/>
          </w:tcPr>
          <w:p w14:paraId="4AF0AFBB" w14:textId="77777777" w:rsidR="00393863" w:rsidRPr="00440BCB" w:rsidRDefault="00393863" w:rsidP="003F6A8A">
            <w:pPr>
              <w:spacing w:after="0" w:line="240" w:lineRule="auto"/>
              <w:jc w:val="both"/>
              <w:rPr>
                <w:rFonts w:ascii="Times New Roman" w:hAnsi="Times New Roman" w:cs="Times New Roman"/>
                <w:b/>
                <w:bCs/>
                <w:color w:val="000000"/>
                <w:sz w:val="15"/>
                <w:szCs w:val="15"/>
              </w:rPr>
            </w:pPr>
          </w:p>
        </w:tc>
        <w:tc>
          <w:tcPr>
            <w:tcW w:w="657" w:type="pct"/>
            <w:shd w:val="clear" w:color="000000" w:fill="F2F2F2"/>
            <w:vAlign w:val="center"/>
          </w:tcPr>
          <w:p w14:paraId="0E9267FC" w14:textId="77777777" w:rsidR="00393863" w:rsidRPr="00440BCB" w:rsidRDefault="00393863" w:rsidP="003F6A8A">
            <w:pPr>
              <w:spacing w:after="0" w:line="240" w:lineRule="auto"/>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w:t>
            </w:r>
            <w:proofErr w:type="gramStart"/>
            <w:r w:rsidRPr="00440BCB">
              <w:rPr>
                <w:rFonts w:ascii="Times New Roman" w:hAnsi="Times New Roman" w:cs="Times New Roman"/>
                <w:b/>
                <w:bCs/>
                <w:color w:val="000000"/>
                <w:sz w:val="15"/>
                <w:szCs w:val="15"/>
              </w:rPr>
              <w:t>1.4</w:t>
            </w:r>
            <w:proofErr w:type="gramEnd"/>
            <w:r w:rsidRPr="00440BCB">
              <w:rPr>
                <w:rFonts w:ascii="Times New Roman" w:hAnsi="Times New Roman" w:cs="Times New Roman"/>
                <w:b/>
                <w:bCs/>
                <w:color w:val="000000"/>
                <w:sz w:val="15"/>
                <w:szCs w:val="15"/>
              </w:rPr>
              <w:t>.</w:t>
            </w:r>
            <w:r w:rsidRPr="00440BCB">
              <w:rPr>
                <w:rFonts w:ascii="Times New Roman" w:hAnsi="Times New Roman" w:cs="Times New Roman"/>
                <w:color w:val="000000"/>
                <w:sz w:val="15"/>
                <w:szCs w:val="15"/>
              </w:rPr>
              <w:t>Öğrenci İş Yüküne Dayalı Ders Tasarımı</w:t>
            </w:r>
          </w:p>
        </w:tc>
        <w:tc>
          <w:tcPr>
            <w:tcW w:w="497" w:type="pct"/>
            <w:shd w:val="clear" w:color="000000" w:fill="FFF6DD"/>
            <w:hideMark/>
          </w:tcPr>
          <w:p w14:paraId="21ABFA3A" w14:textId="77777777" w:rsidR="00393863" w:rsidRPr="00440BCB" w:rsidRDefault="00393863" w:rsidP="003F6A8A">
            <w:pPr>
              <w:spacing w:after="0" w:line="240" w:lineRule="auto"/>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AKTS ilkelerine uygun şekilde planlama yapılır</w:t>
            </w:r>
          </w:p>
        </w:tc>
        <w:tc>
          <w:tcPr>
            <w:tcW w:w="421" w:type="pct"/>
            <w:shd w:val="clear" w:color="000000" w:fill="FFF6DD"/>
            <w:hideMark/>
          </w:tcPr>
          <w:p w14:paraId="5DAB4814" w14:textId="77777777" w:rsidR="00393863" w:rsidRPr="00440BCB" w:rsidRDefault="00393863" w:rsidP="003F6A8A">
            <w:pPr>
              <w:spacing w:after="0" w:line="240" w:lineRule="auto"/>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Bölümlerdeki yıllık ders programındaki AKTS değerleri</w:t>
            </w:r>
          </w:p>
        </w:tc>
        <w:tc>
          <w:tcPr>
            <w:tcW w:w="468" w:type="pct"/>
            <w:shd w:val="clear" w:color="000000" w:fill="FCDAD3"/>
            <w:hideMark/>
          </w:tcPr>
          <w:p w14:paraId="0EF90C46" w14:textId="77777777" w:rsidR="00393863" w:rsidRPr="00A32328" w:rsidRDefault="00393863" w:rsidP="003F6A8A">
            <w:pPr>
              <w:spacing w:after="0" w:line="240" w:lineRule="auto"/>
              <w:rPr>
                <w:rFonts w:ascii="Times New Roman" w:eastAsia="Times New Roman" w:hAnsi="Times New Roman" w:cs="Times New Roman"/>
                <w:color w:val="000000"/>
                <w:sz w:val="15"/>
                <w:szCs w:val="15"/>
                <w:lang w:eastAsia="tr-TR"/>
              </w:rPr>
            </w:pPr>
            <w:r w:rsidRPr="00A32328">
              <w:rPr>
                <w:rFonts w:ascii="Times New Roman" w:eastAsia="Times New Roman" w:hAnsi="Times New Roman" w:cs="Times New Roman"/>
                <w:color w:val="000000"/>
                <w:sz w:val="15"/>
                <w:szCs w:val="15"/>
                <w:lang w:eastAsia="tr-TR"/>
              </w:rPr>
              <w:t> Her bir dersin içeriği; teorik bilgi, uygulamalı çalışmalar ve staj süreçleri göz önünde bulundurularak belirlenmekte, öğrenciye düşen toplam iş yükü ile dersin kredisi arasında adil bir denge gözetilmektedir.</w:t>
            </w:r>
          </w:p>
        </w:tc>
        <w:tc>
          <w:tcPr>
            <w:tcW w:w="421" w:type="pct"/>
            <w:shd w:val="clear" w:color="000000" w:fill="FCDAD3"/>
            <w:hideMark/>
          </w:tcPr>
          <w:p w14:paraId="03588737" w14:textId="77777777" w:rsidR="00393863" w:rsidRPr="00A32328" w:rsidRDefault="00393863" w:rsidP="003F6A8A">
            <w:pPr>
              <w:spacing w:after="0" w:line="240" w:lineRule="auto"/>
              <w:rPr>
                <w:rFonts w:ascii="Times New Roman" w:eastAsia="Times New Roman" w:hAnsi="Times New Roman" w:cs="Times New Roman"/>
                <w:color w:val="000000"/>
                <w:sz w:val="15"/>
                <w:szCs w:val="15"/>
                <w:lang w:eastAsia="tr-TR"/>
              </w:rPr>
            </w:pPr>
            <w:r w:rsidRPr="00A32328">
              <w:rPr>
                <w:rFonts w:ascii="Times New Roman" w:eastAsia="Times New Roman" w:hAnsi="Times New Roman" w:cs="Times New Roman"/>
                <w:color w:val="000000"/>
                <w:sz w:val="15"/>
                <w:szCs w:val="15"/>
                <w:lang w:eastAsia="tr-TR"/>
              </w:rPr>
              <w:t xml:space="preserve"> Bölümler ait ders programları </w:t>
            </w:r>
          </w:p>
        </w:tc>
        <w:tc>
          <w:tcPr>
            <w:tcW w:w="516" w:type="pct"/>
            <w:shd w:val="clear" w:color="000000" w:fill="EDFBDB"/>
            <w:hideMark/>
          </w:tcPr>
          <w:p w14:paraId="7647FBC7" w14:textId="77777777" w:rsidR="00393863" w:rsidRPr="00A32328" w:rsidRDefault="00393863" w:rsidP="003F6A8A">
            <w:pPr>
              <w:spacing w:after="0" w:line="240" w:lineRule="auto"/>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b/>
                <w:bCs/>
                <w:color w:val="000000"/>
                <w:sz w:val="15"/>
                <w:szCs w:val="15"/>
                <w:lang w:eastAsia="tr-TR"/>
              </w:rPr>
              <w:t> </w:t>
            </w:r>
            <w:hyperlink r:id="rId8" w:history="1">
              <w:r w:rsidRPr="00A32328">
                <w:rPr>
                  <w:rFonts w:ascii="Times New Roman" w:eastAsia="Times New Roman" w:hAnsi="Times New Roman" w:cs="Times New Roman"/>
                  <w:color w:val="000000"/>
                  <w:sz w:val="15"/>
                  <w:szCs w:val="15"/>
                  <w:lang w:eastAsia="tr-TR"/>
                </w:rPr>
                <w:t>Öğrenci İhtiyaç Analizi Anket Raporu</w:t>
              </w:r>
            </w:hyperlink>
            <w:r>
              <w:rPr>
                <w:rFonts w:ascii="Times New Roman" w:eastAsia="Times New Roman" w:hAnsi="Times New Roman" w:cs="Times New Roman"/>
                <w:color w:val="000000"/>
                <w:sz w:val="15"/>
                <w:szCs w:val="15"/>
                <w:lang w:eastAsia="tr-TR"/>
              </w:rPr>
              <w:t xml:space="preserve"> </w:t>
            </w:r>
            <w:r w:rsidRPr="00A32328">
              <w:rPr>
                <w:rFonts w:ascii="Times New Roman" w:eastAsia="Times New Roman" w:hAnsi="Times New Roman" w:cs="Times New Roman"/>
                <w:color w:val="000000"/>
                <w:sz w:val="15"/>
                <w:szCs w:val="15"/>
                <w:lang w:eastAsia="tr-TR"/>
              </w:rPr>
              <w:t>hazırlanabilir</w:t>
            </w:r>
          </w:p>
        </w:tc>
        <w:tc>
          <w:tcPr>
            <w:tcW w:w="374" w:type="pct"/>
            <w:shd w:val="clear" w:color="000000" w:fill="EDFBDB"/>
            <w:hideMark/>
          </w:tcPr>
          <w:p w14:paraId="42930757" w14:textId="77777777" w:rsidR="00393863" w:rsidRPr="00440BCB" w:rsidRDefault="00393863" w:rsidP="003F6A8A">
            <w:pPr>
              <w:spacing w:after="0" w:line="240" w:lineRule="auto"/>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sidRPr="00440BCB">
              <w:rPr>
                <w:rFonts w:ascii="Times New Roman" w:eastAsia="Times New Roman" w:hAnsi="Times New Roman" w:cs="Times New Roman"/>
                <w:b/>
                <w:bCs/>
                <w:color w:val="000000"/>
                <w:sz w:val="15"/>
                <w:szCs w:val="15"/>
                <w:lang w:eastAsia="tr-TR"/>
              </w:rPr>
              <w:t> </w:t>
            </w:r>
            <w:hyperlink r:id="rId9" w:history="1">
              <w:r w:rsidRPr="00A32328">
                <w:rPr>
                  <w:rFonts w:ascii="Times New Roman" w:eastAsia="Times New Roman" w:hAnsi="Times New Roman" w:cs="Times New Roman"/>
                  <w:color w:val="000000"/>
                  <w:sz w:val="15"/>
                  <w:szCs w:val="15"/>
                  <w:lang w:eastAsia="tr-TR"/>
                </w:rPr>
                <w:t>Öğrenci İhtiyaç Analizi Anket Raporu</w:t>
              </w:r>
            </w:hyperlink>
            <w:r>
              <w:rPr>
                <w:rFonts w:ascii="Times New Roman" w:eastAsia="Times New Roman" w:hAnsi="Times New Roman" w:cs="Times New Roman"/>
                <w:color w:val="000000"/>
                <w:sz w:val="15"/>
                <w:szCs w:val="15"/>
                <w:lang w:eastAsia="tr-TR"/>
              </w:rPr>
              <w:t xml:space="preserve"> sonuçlarının sunulması</w:t>
            </w:r>
          </w:p>
        </w:tc>
        <w:tc>
          <w:tcPr>
            <w:tcW w:w="468" w:type="pct"/>
            <w:shd w:val="clear" w:color="000000" w:fill="DDF5FD"/>
            <w:hideMark/>
          </w:tcPr>
          <w:p w14:paraId="1D8D6CCC" w14:textId="77777777" w:rsidR="00393863" w:rsidRPr="001C152C" w:rsidRDefault="00393863" w:rsidP="003F6A8A">
            <w:pPr>
              <w:spacing w:after="0" w:line="240" w:lineRule="auto"/>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b/>
                <w:bCs/>
                <w:color w:val="000000"/>
                <w:sz w:val="15"/>
                <w:szCs w:val="15"/>
                <w:lang w:eastAsia="tr-TR"/>
              </w:rPr>
              <w:t> </w:t>
            </w:r>
            <w:r>
              <w:t xml:space="preserve"> </w:t>
            </w:r>
            <w:r w:rsidRPr="001C152C">
              <w:rPr>
                <w:rFonts w:ascii="Times New Roman" w:eastAsia="Times New Roman" w:hAnsi="Times New Roman" w:cs="Times New Roman"/>
                <w:color w:val="000000"/>
                <w:sz w:val="15"/>
                <w:szCs w:val="15"/>
                <w:lang w:eastAsia="tr-TR"/>
              </w:rPr>
              <w:t>Programlarda öğrenci iş yükü izlenmekte ve buna göre ders programı güncellenmelidir</w:t>
            </w:r>
          </w:p>
        </w:tc>
        <w:tc>
          <w:tcPr>
            <w:tcW w:w="407" w:type="pct"/>
            <w:shd w:val="clear" w:color="000000" w:fill="DDF5FD"/>
            <w:hideMark/>
          </w:tcPr>
          <w:p w14:paraId="55939FEE" w14:textId="77777777" w:rsidR="00393863" w:rsidRPr="00440BCB" w:rsidRDefault="00393863" w:rsidP="003F6A8A">
            <w:pPr>
              <w:spacing w:after="0" w:line="240" w:lineRule="auto"/>
              <w:rPr>
                <w:rFonts w:ascii="Times New Roman" w:eastAsia="Times New Roman" w:hAnsi="Times New Roman" w:cs="Times New Roman"/>
                <w:color w:val="000000"/>
                <w:sz w:val="15"/>
                <w:szCs w:val="15"/>
                <w:lang w:eastAsia="tr-TR"/>
              </w:rPr>
            </w:pPr>
            <w:r>
              <w:rPr>
                <w:rFonts w:ascii="Times New Roman" w:eastAsia="Times New Roman" w:hAnsi="Times New Roman" w:cs="Times New Roman"/>
                <w:color w:val="000000"/>
                <w:sz w:val="15"/>
                <w:szCs w:val="15"/>
                <w:lang w:eastAsia="tr-TR"/>
              </w:rPr>
              <w:t>Geri dönüşler ile ders programı güncellemelerinin bölüm kurulu tarafından gerçekleştirilmesi</w:t>
            </w:r>
          </w:p>
        </w:tc>
        <w:tc>
          <w:tcPr>
            <w:tcW w:w="587" w:type="pct"/>
            <w:shd w:val="clear" w:color="000000" w:fill="C7CCE4"/>
            <w:vAlign w:val="center"/>
            <w:hideMark/>
          </w:tcPr>
          <w:p w14:paraId="1B6B54CA" w14:textId="77777777" w:rsidR="00393863" w:rsidRPr="00440BCB" w:rsidRDefault="00393863" w:rsidP="003F6A8A">
            <w:pPr>
              <w:spacing w:after="0" w:line="240" w:lineRule="auto"/>
              <w:rPr>
                <w:rFonts w:ascii="Times New Roman" w:eastAsia="Times New Roman" w:hAnsi="Times New Roman" w:cs="Times New Roman"/>
                <w:b/>
                <w:bCs/>
                <w:color w:val="000000"/>
                <w:sz w:val="15"/>
                <w:szCs w:val="15"/>
                <w:lang w:eastAsia="tr-TR"/>
              </w:rPr>
            </w:pPr>
            <w:r w:rsidRPr="00440BCB">
              <w:rPr>
                <w:rFonts w:ascii="Times New Roman" w:eastAsia="Times New Roman" w:hAnsi="Times New Roman" w:cs="Times New Roman"/>
                <w:b/>
                <w:bCs/>
                <w:color w:val="000000"/>
                <w:sz w:val="15"/>
                <w:szCs w:val="15"/>
                <w:lang w:eastAsia="tr-TR"/>
              </w:rPr>
              <w:t> </w:t>
            </w:r>
            <w:r w:rsidRPr="0038531B">
              <w:rPr>
                <w:rFonts w:ascii="Times New Roman" w:eastAsia="Times New Roman" w:hAnsi="Times New Roman" w:cs="Times New Roman"/>
                <w:b/>
                <w:bCs/>
                <w:color w:val="000000"/>
                <w:sz w:val="15"/>
                <w:szCs w:val="15"/>
                <w:lang w:eastAsia="tr-TR"/>
              </w:rPr>
              <w:t> </w:t>
            </w:r>
            <w:proofErr w:type="gramStart"/>
            <w:r w:rsidRPr="0038531B">
              <w:rPr>
                <w:rFonts w:ascii="Times New Roman" w:eastAsia="Times New Roman" w:hAnsi="Times New Roman" w:cs="Times New Roman"/>
                <w:b/>
                <w:bCs/>
                <w:color w:val="000000"/>
                <w:sz w:val="15"/>
                <w:szCs w:val="15"/>
                <w:lang w:eastAsia="tr-TR"/>
              </w:rPr>
              <w:t>17/06/2025</w:t>
            </w:r>
            <w:proofErr w:type="gramEnd"/>
            <w:r w:rsidRPr="0038531B">
              <w:rPr>
                <w:rFonts w:ascii="Times New Roman" w:eastAsia="Times New Roman" w:hAnsi="Times New Roman" w:cs="Times New Roman"/>
                <w:b/>
                <w:bCs/>
                <w:color w:val="000000"/>
                <w:sz w:val="15"/>
                <w:szCs w:val="15"/>
                <w:lang w:eastAsia="tr-TR"/>
              </w:rPr>
              <w:t>-31/12/2025</w:t>
            </w:r>
          </w:p>
        </w:tc>
      </w:tr>
      <w:tr w:rsidR="00393863" w:rsidRPr="00440BCB" w14:paraId="39A201BA" w14:textId="77777777" w:rsidTr="003F6A8A">
        <w:trPr>
          <w:trHeight w:val="417"/>
        </w:trPr>
        <w:tc>
          <w:tcPr>
            <w:tcW w:w="183" w:type="pct"/>
            <w:vMerge/>
            <w:shd w:val="clear" w:color="000000" w:fill="F2F2F2"/>
          </w:tcPr>
          <w:p w14:paraId="4DA8D5A6" w14:textId="77777777" w:rsidR="00393863" w:rsidRPr="00440BCB" w:rsidRDefault="00393863" w:rsidP="003F6A8A">
            <w:pPr>
              <w:spacing w:after="0" w:line="240" w:lineRule="auto"/>
              <w:jc w:val="both"/>
              <w:rPr>
                <w:rFonts w:ascii="Times New Roman" w:hAnsi="Times New Roman" w:cs="Times New Roman"/>
                <w:b/>
                <w:bCs/>
                <w:color w:val="000000"/>
                <w:sz w:val="15"/>
                <w:szCs w:val="15"/>
              </w:rPr>
            </w:pPr>
          </w:p>
        </w:tc>
        <w:tc>
          <w:tcPr>
            <w:tcW w:w="657" w:type="pct"/>
            <w:shd w:val="clear" w:color="000000" w:fill="F2F2F2"/>
            <w:vAlign w:val="center"/>
          </w:tcPr>
          <w:p w14:paraId="61192CAD" w14:textId="77777777" w:rsidR="00393863" w:rsidRPr="00440BCB" w:rsidRDefault="00393863" w:rsidP="003F6A8A">
            <w:pPr>
              <w:spacing w:after="0" w:line="240" w:lineRule="auto"/>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w:t>
            </w:r>
            <w:proofErr w:type="gramStart"/>
            <w:r w:rsidRPr="00440BCB">
              <w:rPr>
                <w:rFonts w:ascii="Times New Roman" w:hAnsi="Times New Roman" w:cs="Times New Roman"/>
                <w:b/>
                <w:bCs/>
                <w:color w:val="000000"/>
                <w:sz w:val="15"/>
                <w:szCs w:val="15"/>
              </w:rPr>
              <w:t>1.5</w:t>
            </w:r>
            <w:proofErr w:type="gramEnd"/>
            <w:r w:rsidRPr="00440BCB">
              <w:rPr>
                <w:rFonts w:ascii="Times New Roman" w:hAnsi="Times New Roman" w:cs="Times New Roman"/>
                <w:b/>
                <w:bCs/>
                <w:color w:val="000000"/>
                <w:sz w:val="15"/>
                <w:szCs w:val="15"/>
              </w:rPr>
              <w:t>.</w:t>
            </w:r>
            <w:r w:rsidRPr="00440BCB">
              <w:rPr>
                <w:rFonts w:ascii="Times New Roman" w:hAnsi="Times New Roman" w:cs="Times New Roman"/>
                <w:color w:val="000000"/>
                <w:sz w:val="15"/>
                <w:szCs w:val="15"/>
              </w:rPr>
              <w:t>Programların İzlenmesi ve Güncellenmesi</w:t>
            </w:r>
          </w:p>
        </w:tc>
        <w:tc>
          <w:tcPr>
            <w:tcW w:w="497" w:type="pct"/>
            <w:shd w:val="clear" w:color="000000" w:fill="FFF6DD"/>
            <w:vAlign w:val="center"/>
            <w:hideMark/>
          </w:tcPr>
          <w:p w14:paraId="1DD3CDDA"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sidRPr="007F70A2">
              <w:rPr>
                <w:rFonts w:ascii="Times New Roman" w:eastAsia="Times New Roman" w:hAnsi="Times New Roman" w:cs="Times New Roman"/>
                <w:color w:val="000000"/>
                <w:sz w:val="15"/>
                <w:szCs w:val="15"/>
                <w:lang w:eastAsia="tr-TR"/>
              </w:rPr>
              <w:t>Fakültemizde öğrenci merkezli eğitim öğretim yaklaşımının tüm programlardaki derslerde uygulanması ve tüm öğretim elemanlarınca benimsenmesi ilgili bölüm/ana bilim dalı başkanının birincil sorumluluğu altında yürütülmektedir.</w:t>
            </w:r>
          </w:p>
        </w:tc>
        <w:tc>
          <w:tcPr>
            <w:tcW w:w="421" w:type="pct"/>
            <w:shd w:val="clear" w:color="000000" w:fill="FFF6DD"/>
            <w:vAlign w:val="center"/>
            <w:hideMark/>
          </w:tcPr>
          <w:p w14:paraId="618CF857"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7F70A2">
              <w:rPr>
                <w:rFonts w:ascii="Times New Roman" w:eastAsia="Times New Roman" w:hAnsi="Times New Roman" w:cs="Times New Roman"/>
                <w:color w:val="000000"/>
                <w:sz w:val="15"/>
                <w:szCs w:val="15"/>
                <w:lang w:eastAsia="tr-TR"/>
              </w:rPr>
              <w:t>Program çıktılarının izlenmesine ve güncellenmesine ilişkin mekanizma</w:t>
            </w:r>
            <w:r>
              <w:rPr>
                <w:rFonts w:ascii="Times New Roman" w:eastAsia="Times New Roman" w:hAnsi="Times New Roman" w:cs="Times New Roman"/>
                <w:color w:val="000000"/>
                <w:sz w:val="15"/>
                <w:szCs w:val="15"/>
                <w:lang w:eastAsia="tr-TR"/>
              </w:rPr>
              <w:t>lar henüz</w:t>
            </w:r>
            <w:r w:rsidRPr="007F70A2">
              <w:rPr>
                <w:rFonts w:ascii="Times New Roman" w:eastAsia="Times New Roman" w:hAnsi="Times New Roman" w:cs="Times New Roman"/>
                <w:color w:val="000000"/>
                <w:sz w:val="15"/>
                <w:szCs w:val="15"/>
                <w:lang w:eastAsia="tr-TR"/>
              </w:rPr>
              <w:t xml:space="preserve"> bulunmamaktadır.</w:t>
            </w:r>
          </w:p>
        </w:tc>
        <w:tc>
          <w:tcPr>
            <w:tcW w:w="468" w:type="pct"/>
            <w:shd w:val="clear" w:color="000000" w:fill="FCDAD3"/>
            <w:vAlign w:val="center"/>
            <w:hideMark/>
          </w:tcPr>
          <w:p w14:paraId="781FFAC4"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 xml:space="preserve"> </w:t>
            </w:r>
          </w:p>
        </w:tc>
        <w:tc>
          <w:tcPr>
            <w:tcW w:w="421" w:type="pct"/>
            <w:shd w:val="clear" w:color="000000" w:fill="FCDAD3"/>
            <w:vAlign w:val="center"/>
            <w:hideMark/>
          </w:tcPr>
          <w:p w14:paraId="7DE4373F"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r>
              <w:rPr>
                <w:rFonts w:ascii="Times New Roman" w:eastAsia="Times New Roman" w:hAnsi="Times New Roman" w:cs="Times New Roman"/>
                <w:color w:val="000000"/>
                <w:sz w:val="15"/>
                <w:szCs w:val="15"/>
                <w:lang w:eastAsia="tr-TR"/>
              </w:rPr>
              <w:t xml:space="preserve"> </w:t>
            </w:r>
          </w:p>
        </w:tc>
        <w:tc>
          <w:tcPr>
            <w:tcW w:w="516" w:type="pct"/>
            <w:shd w:val="clear" w:color="000000" w:fill="EDFBDB"/>
            <w:vAlign w:val="center"/>
            <w:hideMark/>
          </w:tcPr>
          <w:p w14:paraId="37286A71"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374" w:type="pct"/>
            <w:shd w:val="clear" w:color="000000" w:fill="EDFBDB"/>
            <w:vAlign w:val="center"/>
            <w:hideMark/>
          </w:tcPr>
          <w:p w14:paraId="248842F3"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68" w:type="pct"/>
            <w:shd w:val="clear" w:color="000000" w:fill="DDF5FD"/>
            <w:vAlign w:val="center"/>
            <w:hideMark/>
          </w:tcPr>
          <w:p w14:paraId="1A7D2C36"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r w:rsidRPr="007F70A2">
              <w:rPr>
                <w:rFonts w:ascii="Times New Roman" w:eastAsia="Times New Roman" w:hAnsi="Times New Roman" w:cs="Times New Roman"/>
                <w:color w:val="000000"/>
                <w:sz w:val="15"/>
                <w:szCs w:val="15"/>
                <w:lang w:eastAsia="tr-TR"/>
              </w:rPr>
              <w:t>Program çıktıları bu mekanizmalar ile izlenmekte ve ilgili paydaşların görüşleri de alınarak güncellenm</w:t>
            </w:r>
            <w:r>
              <w:rPr>
                <w:rFonts w:ascii="Times New Roman" w:eastAsia="Times New Roman" w:hAnsi="Times New Roman" w:cs="Times New Roman"/>
                <w:color w:val="000000"/>
                <w:sz w:val="15"/>
                <w:szCs w:val="15"/>
                <w:lang w:eastAsia="tr-TR"/>
              </w:rPr>
              <w:t>eler yapılacaktır.</w:t>
            </w:r>
          </w:p>
        </w:tc>
        <w:tc>
          <w:tcPr>
            <w:tcW w:w="407" w:type="pct"/>
            <w:shd w:val="clear" w:color="000000" w:fill="DDF5FD"/>
            <w:vAlign w:val="center"/>
            <w:hideMark/>
          </w:tcPr>
          <w:p w14:paraId="4F15D57B"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İlgili paydaşlar ile yapılan toplantı tutanakları.</w:t>
            </w:r>
          </w:p>
        </w:tc>
        <w:tc>
          <w:tcPr>
            <w:tcW w:w="587" w:type="pct"/>
            <w:shd w:val="clear" w:color="000000" w:fill="C7CCE4"/>
            <w:vAlign w:val="center"/>
            <w:hideMark/>
          </w:tcPr>
          <w:p w14:paraId="13AB9C90" w14:textId="77777777" w:rsidR="00393863" w:rsidRPr="00440BCB" w:rsidRDefault="00393863" w:rsidP="003F6A8A">
            <w:pPr>
              <w:spacing w:after="0" w:line="240" w:lineRule="auto"/>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r w:rsidRPr="0038531B">
              <w:rPr>
                <w:rFonts w:ascii="Calibri" w:eastAsia="Times New Roman" w:hAnsi="Calibri" w:cs="Calibri"/>
                <w:b/>
                <w:bCs/>
                <w:color w:val="56C7AA"/>
                <w:sz w:val="15"/>
                <w:szCs w:val="15"/>
                <w:u w:val="single"/>
                <w:lang w:eastAsia="tr-TR"/>
              </w:rPr>
              <w:t> </w:t>
            </w:r>
            <w:proofErr w:type="gramStart"/>
            <w:r w:rsidRPr="0038531B">
              <w:rPr>
                <w:rFonts w:ascii="Times New Roman" w:eastAsia="Times New Roman" w:hAnsi="Times New Roman" w:cs="Times New Roman"/>
                <w:b/>
                <w:bCs/>
                <w:color w:val="000000"/>
                <w:sz w:val="15"/>
                <w:szCs w:val="15"/>
                <w:lang w:eastAsia="tr-TR"/>
              </w:rPr>
              <w:t>17/06/2025</w:t>
            </w:r>
            <w:proofErr w:type="gramEnd"/>
            <w:r w:rsidRPr="0038531B">
              <w:rPr>
                <w:rFonts w:ascii="Times New Roman" w:eastAsia="Times New Roman" w:hAnsi="Times New Roman" w:cs="Times New Roman"/>
                <w:b/>
                <w:bCs/>
                <w:color w:val="000000"/>
                <w:sz w:val="15"/>
                <w:szCs w:val="15"/>
                <w:lang w:eastAsia="tr-TR"/>
              </w:rPr>
              <w:t>-31/12/2025</w:t>
            </w:r>
          </w:p>
        </w:tc>
      </w:tr>
      <w:tr w:rsidR="00393863" w:rsidRPr="00440BCB" w14:paraId="5A66A9C8" w14:textId="77777777" w:rsidTr="003F6A8A">
        <w:trPr>
          <w:trHeight w:val="409"/>
        </w:trPr>
        <w:tc>
          <w:tcPr>
            <w:tcW w:w="183" w:type="pct"/>
            <w:vMerge/>
            <w:shd w:val="clear" w:color="000000" w:fill="F2F2F2"/>
          </w:tcPr>
          <w:p w14:paraId="17290601" w14:textId="77777777" w:rsidR="00393863" w:rsidRPr="00440BCB" w:rsidRDefault="00393863" w:rsidP="003F6A8A">
            <w:pPr>
              <w:spacing w:after="0" w:line="240" w:lineRule="auto"/>
              <w:rPr>
                <w:rFonts w:ascii="Times New Roman" w:hAnsi="Times New Roman" w:cs="Times New Roman"/>
                <w:b/>
                <w:bCs/>
                <w:color w:val="000000"/>
                <w:sz w:val="15"/>
                <w:szCs w:val="15"/>
              </w:rPr>
            </w:pPr>
          </w:p>
        </w:tc>
        <w:tc>
          <w:tcPr>
            <w:tcW w:w="657" w:type="pct"/>
            <w:shd w:val="clear" w:color="000000" w:fill="F2F2F2"/>
            <w:vAlign w:val="center"/>
          </w:tcPr>
          <w:p w14:paraId="1BD80824" w14:textId="77777777" w:rsidR="00393863" w:rsidRPr="00440BCB" w:rsidRDefault="00393863" w:rsidP="003F6A8A">
            <w:pPr>
              <w:spacing w:after="0" w:line="240" w:lineRule="auto"/>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B1.6.</w:t>
            </w:r>
            <w:r w:rsidRPr="00440BCB">
              <w:rPr>
                <w:rFonts w:ascii="Times New Roman" w:hAnsi="Times New Roman" w:cs="Times New Roman"/>
                <w:color w:val="000000"/>
                <w:sz w:val="15"/>
                <w:szCs w:val="15"/>
              </w:rPr>
              <w:t xml:space="preserve">  Eğitim ve Öğretim Süreçlerinin Yönetimi</w:t>
            </w:r>
          </w:p>
        </w:tc>
        <w:tc>
          <w:tcPr>
            <w:tcW w:w="497" w:type="pct"/>
            <w:shd w:val="clear" w:color="000000" w:fill="FFF6DD"/>
            <w:vAlign w:val="center"/>
            <w:hideMark/>
          </w:tcPr>
          <w:p w14:paraId="49BD1442"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r w:rsidRPr="00D85BE3">
              <w:rPr>
                <w:rFonts w:ascii="Times New Roman" w:eastAsia="Times New Roman" w:hAnsi="Times New Roman" w:cs="Times New Roman"/>
                <w:color w:val="000000"/>
                <w:sz w:val="15"/>
                <w:szCs w:val="15"/>
                <w:lang w:eastAsia="tr-TR"/>
              </w:rPr>
              <w:t>Fakültemizde eğitim öğretime ilişkin süreçler için ilk olarak ilgili bölümlerin akademik kurul kararı alır</w:t>
            </w:r>
            <w:r>
              <w:rPr>
                <w:rFonts w:ascii="Times New Roman" w:eastAsia="Times New Roman" w:hAnsi="Times New Roman" w:cs="Times New Roman"/>
                <w:color w:val="000000"/>
                <w:sz w:val="15"/>
                <w:szCs w:val="15"/>
                <w:lang w:eastAsia="tr-TR"/>
              </w:rPr>
              <w:t>.</w:t>
            </w:r>
            <w:r w:rsidRPr="00D85BE3">
              <w:rPr>
                <w:rFonts w:ascii="Times New Roman" w:eastAsia="Times New Roman" w:hAnsi="Times New Roman" w:cs="Times New Roman"/>
                <w:color w:val="000000"/>
                <w:sz w:val="15"/>
                <w:szCs w:val="15"/>
                <w:lang w:eastAsia="tr-TR"/>
              </w:rPr>
              <w:t xml:space="preserve"> Bölümlerden gelen akademik kurul kararları yazının içeriğine bağlı olarak Fakülte Yönetim Kurulu veya Fakülte Kurulu görüşülerek karara bağlanır.</w:t>
            </w:r>
          </w:p>
        </w:tc>
        <w:tc>
          <w:tcPr>
            <w:tcW w:w="421" w:type="pct"/>
            <w:shd w:val="clear" w:color="000000" w:fill="FFF6DD"/>
            <w:vAlign w:val="center"/>
            <w:hideMark/>
          </w:tcPr>
          <w:p w14:paraId="75BF173E"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Bölüm kurulu kararları ve Fakülte yönetim kurulu kararları</w:t>
            </w:r>
          </w:p>
        </w:tc>
        <w:tc>
          <w:tcPr>
            <w:tcW w:w="468" w:type="pct"/>
            <w:shd w:val="clear" w:color="000000" w:fill="FCDAD3"/>
            <w:vAlign w:val="center"/>
            <w:hideMark/>
          </w:tcPr>
          <w:p w14:paraId="3EEB9B9C"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 xml:space="preserve">Her bölüm kendi yapısına uygun olarak Üniversite akademik takvimine belirtilen şekilde eğitim öğretim süreçlerini planlar. </w:t>
            </w:r>
          </w:p>
        </w:tc>
        <w:tc>
          <w:tcPr>
            <w:tcW w:w="421" w:type="pct"/>
            <w:shd w:val="clear" w:color="000000" w:fill="FCDAD3"/>
            <w:vAlign w:val="center"/>
            <w:hideMark/>
          </w:tcPr>
          <w:p w14:paraId="6FBD93B3"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7F70A2">
              <w:rPr>
                <w:rFonts w:ascii="Times New Roman" w:eastAsia="Times New Roman" w:hAnsi="Times New Roman" w:cs="Times New Roman"/>
                <w:color w:val="000000"/>
                <w:sz w:val="15"/>
                <w:szCs w:val="15"/>
                <w:lang w:eastAsia="tr-TR"/>
              </w:rPr>
              <w:t>Bu süreçler için ilgili bölümler tarafından bölüm kurulu kararları alınır.</w:t>
            </w:r>
          </w:p>
        </w:tc>
        <w:tc>
          <w:tcPr>
            <w:tcW w:w="516" w:type="pct"/>
            <w:shd w:val="clear" w:color="000000" w:fill="EDFBDB"/>
            <w:vAlign w:val="center"/>
            <w:hideMark/>
          </w:tcPr>
          <w:p w14:paraId="56D826AC"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374" w:type="pct"/>
            <w:shd w:val="clear" w:color="000000" w:fill="EDFBDB"/>
            <w:vAlign w:val="center"/>
            <w:hideMark/>
          </w:tcPr>
          <w:p w14:paraId="3D507D03"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68" w:type="pct"/>
            <w:shd w:val="clear" w:color="000000" w:fill="DDF5FD"/>
            <w:vAlign w:val="center"/>
            <w:hideMark/>
          </w:tcPr>
          <w:p w14:paraId="53D89E7A"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07" w:type="pct"/>
            <w:shd w:val="clear" w:color="000000" w:fill="DDF5FD"/>
            <w:vAlign w:val="center"/>
            <w:hideMark/>
          </w:tcPr>
          <w:p w14:paraId="3844859D"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587" w:type="pct"/>
            <w:shd w:val="clear" w:color="000000" w:fill="C7CCE4"/>
            <w:vAlign w:val="center"/>
            <w:hideMark/>
          </w:tcPr>
          <w:p w14:paraId="37C6A2F7"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r w:rsidRPr="009513B1">
              <w:rPr>
                <w:rFonts w:ascii="Times New Roman" w:eastAsia="Times New Roman" w:hAnsi="Times New Roman" w:cs="Times New Roman"/>
                <w:b/>
                <w:bCs/>
                <w:color w:val="000000"/>
                <w:sz w:val="15"/>
                <w:szCs w:val="15"/>
                <w:lang w:eastAsia="tr-TR"/>
              </w:rPr>
              <w:t> </w:t>
            </w:r>
            <w:proofErr w:type="gramStart"/>
            <w:r>
              <w:rPr>
                <w:rFonts w:ascii="Times New Roman" w:eastAsia="Times New Roman" w:hAnsi="Times New Roman" w:cs="Times New Roman"/>
                <w:b/>
                <w:bCs/>
                <w:color w:val="000000"/>
                <w:sz w:val="15"/>
                <w:szCs w:val="15"/>
                <w:lang w:eastAsia="tr-TR"/>
              </w:rPr>
              <w:t>17/06/2025</w:t>
            </w:r>
            <w:proofErr w:type="gramEnd"/>
            <w:r>
              <w:rPr>
                <w:rFonts w:ascii="Times New Roman" w:eastAsia="Times New Roman" w:hAnsi="Times New Roman" w:cs="Times New Roman"/>
                <w:b/>
                <w:bCs/>
                <w:color w:val="000000"/>
                <w:sz w:val="15"/>
                <w:szCs w:val="15"/>
                <w:lang w:eastAsia="tr-TR"/>
              </w:rPr>
              <w:t>-31/12/2025</w:t>
            </w:r>
          </w:p>
        </w:tc>
      </w:tr>
      <w:tr w:rsidR="00393863" w:rsidRPr="00440BCB" w14:paraId="66194FD1" w14:textId="77777777" w:rsidTr="003F6A8A">
        <w:trPr>
          <w:trHeight w:val="487"/>
        </w:trPr>
        <w:tc>
          <w:tcPr>
            <w:tcW w:w="183" w:type="pct"/>
            <w:vMerge/>
            <w:shd w:val="clear" w:color="000000" w:fill="F2F2F2"/>
          </w:tcPr>
          <w:p w14:paraId="2F8C4582" w14:textId="77777777" w:rsidR="00393863" w:rsidRPr="00440BCB" w:rsidRDefault="00393863" w:rsidP="003F6A8A">
            <w:pPr>
              <w:spacing w:after="0" w:line="240" w:lineRule="auto"/>
              <w:rPr>
                <w:rFonts w:ascii="Times New Roman" w:hAnsi="Times New Roman" w:cs="Times New Roman"/>
                <w:b/>
                <w:bCs/>
                <w:color w:val="000000"/>
                <w:sz w:val="15"/>
                <w:szCs w:val="15"/>
              </w:rPr>
            </w:pPr>
          </w:p>
        </w:tc>
        <w:tc>
          <w:tcPr>
            <w:tcW w:w="657" w:type="pct"/>
            <w:shd w:val="clear" w:color="000000" w:fill="F2F2F2"/>
            <w:vAlign w:val="center"/>
          </w:tcPr>
          <w:p w14:paraId="33535CA0" w14:textId="77777777" w:rsidR="00393863" w:rsidRPr="00440BCB" w:rsidRDefault="00393863" w:rsidP="003F6A8A">
            <w:pPr>
              <w:spacing w:after="0" w:line="240" w:lineRule="auto"/>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w:t>
            </w:r>
            <w:proofErr w:type="gramStart"/>
            <w:r w:rsidRPr="00440BCB">
              <w:rPr>
                <w:rFonts w:ascii="Times New Roman" w:hAnsi="Times New Roman" w:cs="Times New Roman"/>
                <w:b/>
                <w:bCs/>
                <w:color w:val="000000"/>
                <w:sz w:val="15"/>
                <w:szCs w:val="15"/>
              </w:rPr>
              <w:t>2.1</w:t>
            </w:r>
            <w:proofErr w:type="gramEnd"/>
            <w:r w:rsidRPr="00440BCB">
              <w:rPr>
                <w:rFonts w:ascii="Times New Roman" w:hAnsi="Times New Roman" w:cs="Times New Roman"/>
                <w:b/>
                <w:bCs/>
                <w:color w:val="000000"/>
                <w:sz w:val="15"/>
                <w:szCs w:val="15"/>
              </w:rPr>
              <w:t>.</w:t>
            </w:r>
            <w:r w:rsidRPr="00440BCB">
              <w:rPr>
                <w:rFonts w:ascii="Times New Roman" w:hAnsi="Times New Roman" w:cs="Times New Roman"/>
                <w:color w:val="000000"/>
                <w:sz w:val="15"/>
                <w:szCs w:val="15"/>
              </w:rPr>
              <w:t xml:space="preserve"> Öğretim Yöntem ve Teknikleri</w:t>
            </w:r>
          </w:p>
        </w:tc>
        <w:tc>
          <w:tcPr>
            <w:tcW w:w="497" w:type="pct"/>
            <w:shd w:val="clear" w:color="000000" w:fill="FFF6DD"/>
            <w:vAlign w:val="center"/>
            <w:hideMark/>
          </w:tcPr>
          <w:p w14:paraId="20153C25"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Fakültemiz p</w:t>
            </w:r>
            <w:r w:rsidRPr="00D85BE3">
              <w:rPr>
                <w:rFonts w:ascii="Times New Roman" w:eastAsia="Times New Roman" w:hAnsi="Times New Roman" w:cs="Times New Roman"/>
                <w:color w:val="000000"/>
                <w:sz w:val="15"/>
                <w:szCs w:val="15"/>
                <w:lang w:eastAsia="tr-TR"/>
              </w:rPr>
              <w:t>rogramın gereklilikleri doğrultusunda belirlenen dersler ve öğretim yöntemleri Türkiye Yükseköğretim Yeterlilikler Çerçevesi (TYYÇ) ile ilişkilendirilerek belirlenmiş ve öğrenci bilgi sisteminde paylaşılmıştı</w:t>
            </w:r>
          </w:p>
        </w:tc>
        <w:tc>
          <w:tcPr>
            <w:tcW w:w="421" w:type="pct"/>
            <w:shd w:val="clear" w:color="000000" w:fill="FFF6DD"/>
            <w:vAlign w:val="center"/>
            <w:hideMark/>
          </w:tcPr>
          <w:p w14:paraId="69B11EFF"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Pr>
                <w:rFonts w:ascii="Times New Roman" w:eastAsia="Times New Roman" w:hAnsi="Times New Roman" w:cs="Times New Roman"/>
                <w:color w:val="000000"/>
                <w:sz w:val="15"/>
                <w:szCs w:val="15"/>
                <w:lang w:eastAsia="tr-TR"/>
              </w:rPr>
              <w:t>Üniversite web sayfası Bologna bilgi paketi</w:t>
            </w:r>
          </w:p>
        </w:tc>
        <w:tc>
          <w:tcPr>
            <w:tcW w:w="468" w:type="pct"/>
            <w:shd w:val="clear" w:color="000000" w:fill="FCDAD3"/>
            <w:vAlign w:val="center"/>
            <w:hideMark/>
          </w:tcPr>
          <w:p w14:paraId="4AFF0862"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21" w:type="pct"/>
            <w:shd w:val="clear" w:color="000000" w:fill="FCDAD3"/>
            <w:vAlign w:val="center"/>
            <w:hideMark/>
          </w:tcPr>
          <w:p w14:paraId="34F17916"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p>
        </w:tc>
        <w:tc>
          <w:tcPr>
            <w:tcW w:w="516" w:type="pct"/>
            <w:shd w:val="clear" w:color="000000" w:fill="EDFBDB"/>
            <w:vAlign w:val="center"/>
            <w:hideMark/>
          </w:tcPr>
          <w:p w14:paraId="2EBF0088"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374" w:type="pct"/>
            <w:shd w:val="clear" w:color="000000" w:fill="EDFBDB"/>
            <w:vAlign w:val="center"/>
            <w:hideMark/>
          </w:tcPr>
          <w:p w14:paraId="70843C71"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68" w:type="pct"/>
            <w:shd w:val="clear" w:color="000000" w:fill="DDF5FD"/>
            <w:vAlign w:val="center"/>
            <w:hideMark/>
          </w:tcPr>
          <w:p w14:paraId="1C0FAF7E"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07" w:type="pct"/>
            <w:shd w:val="clear" w:color="000000" w:fill="DDF5FD"/>
            <w:vAlign w:val="center"/>
            <w:hideMark/>
          </w:tcPr>
          <w:p w14:paraId="20CC32BE"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587" w:type="pct"/>
            <w:shd w:val="clear" w:color="000000" w:fill="C7CCE4"/>
            <w:vAlign w:val="center"/>
            <w:hideMark/>
          </w:tcPr>
          <w:p w14:paraId="54C35ED1"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r w:rsidRPr="0038531B">
              <w:rPr>
                <w:rFonts w:ascii="Calibri" w:eastAsia="Times New Roman" w:hAnsi="Calibri" w:cs="Calibri"/>
                <w:b/>
                <w:bCs/>
                <w:color w:val="56C7AA"/>
                <w:sz w:val="15"/>
                <w:szCs w:val="15"/>
                <w:u w:val="single"/>
                <w:lang w:eastAsia="tr-TR"/>
              </w:rPr>
              <w:t> </w:t>
            </w:r>
            <w:proofErr w:type="gramStart"/>
            <w:r w:rsidRPr="0038531B">
              <w:rPr>
                <w:rFonts w:ascii="Times New Roman" w:eastAsia="Times New Roman" w:hAnsi="Times New Roman" w:cs="Times New Roman"/>
                <w:b/>
                <w:bCs/>
                <w:color w:val="000000"/>
                <w:sz w:val="15"/>
                <w:szCs w:val="15"/>
                <w:lang w:eastAsia="tr-TR"/>
              </w:rPr>
              <w:t>17/06/2025</w:t>
            </w:r>
            <w:proofErr w:type="gramEnd"/>
            <w:r w:rsidRPr="0038531B">
              <w:rPr>
                <w:rFonts w:ascii="Times New Roman" w:eastAsia="Times New Roman" w:hAnsi="Times New Roman" w:cs="Times New Roman"/>
                <w:b/>
                <w:bCs/>
                <w:color w:val="000000"/>
                <w:sz w:val="15"/>
                <w:szCs w:val="15"/>
                <w:lang w:eastAsia="tr-TR"/>
              </w:rPr>
              <w:t>-31/12/2025</w:t>
            </w:r>
          </w:p>
        </w:tc>
      </w:tr>
      <w:tr w:rsidR="00393863" w:rsidRPr="00440BCB" w14:paraId="225299C8" w14:textId="77777777" w:rsidTr="003F6A8A">
        <w:trPr>
          <w:trHeight w:val="423"/>
        </w:trPr>
        <w:tc>
          <w:tcPr>
            <w:tcW w:w="183" w:type="pct"/>
            <w:vMerge/>
            <w:shd w:val="clear" w:color="000000" w:fill="F2F2F2"/>
          </w:tcPr>
          <w:p w14:paraId="7417E13C" w14:textId="77777777" w:rsidR="00393863" w:rsidRPr="00440BCB" w:rsidRDefault="00393863" w:rsidP="003F6A8A">
            <w:pPr>
              <w:spacing w:after="0" w:line="240" w:lineRule="auto"/>
              <w:rPr>
                <w:rFonts w:ascii="Times New Roman" w:hAnsi="Times New Roman" w:cs="Times New Roman"/>
                <w:b/>
                <w:bCs/>
                <w:color w:val="000000"/>
                <w:sz w:val="15"/>
                <w:szCs w:val="15"/>
              </w:rPr>
            </w:pPr>
          </w:p>
        </w:tc>
        <w:tc>
          <w:tcPr>
            <w:tcW w:w="657" w:type="pct"/>
            <w:shd w:val="clear" w:color="000000" w:fill="F2F2F2"/>
            <w:vAlign w:val="center"/>
          </w:tcPr>
          <w:p w14:paraId="5328B29B" w14:textId="77777777" w:rsidR="00393863" w:rsidRPr="00440BCB" w:rsidRDefault="00393863" w:rsidP="003F6A8A">
            <w:pPr>
              <w:spacing w:after="0" w:line="240" w:lineRule="auto"/>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w:t>
            </w:r>
            <w:proofErr w:type="gramStart"/>
            <w:r w:rsidRPr="00440BCB">
              <w:rPr>
                <w:rFonts w:ascii="Times New Roman" w:hAnsi="Times New Roman" w:cs="Times New Roman"/>
                <w:b/>
                <w:bCs/>
                <w:color w:val="000000"/>
                <w:sz w:val="15"/>
                <w:szCs w:val="15"/>
              </w:rPr>
              <w:t>2.2</w:t>
            </w:r>
            <w:proofErr w:type="gramEnd"/>
            <w:r w:rsidRPr="00440BCB">
              <w:rPr>
                <w:rFonts w:ascii="Times New Roman" w:hAnsi="Times New Roman" w:cs="Times New Roman"/>
                <w:b/>
                <w:bCs/>
                <w:color w:val="000000"/>
                <w:sz w:val="15"/>
                <w:szCs w:val="15"/>
              </w:rPr>
              <w:t>.</w:t>
            </w:r>
            <w:r w:rsidRPr="00440BCB">
              <w:rPr>
                <w:rFonts w:ascii="Times New Roman" w:hAnsi="Times New Roman" w:cs="Times New Roman"/>
                <w:color w:val="000000"/>
                <w:sz w:val="15"/>
                <w:szCs w:val="15"/>
              </w:rPr>
              <w:t xml:space="preserve"> Ölçme ve Değerlendirme</w:t>
            </w:r>
          </w:p>
        </w:tc>
        <w:tc>
          <w:tcPr>
            <w:tcW w:w="497" w:type="pct"/>
            <w:shd w:val="clear" w:color="000000" w:fill="FFF6DD"/>
            <w:vAlign w:val="center"/>
            <w:hideMark/>
          </w:tcPr>
          <w:p w14:paraId="5B58CF3B"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r w:rsidRPr="00052125">
              <w:rPr>
                <w:rFonts w:ascii="Times New Roman" w:eastAsia="Times New Roman" w:hAnsi="Times New Roman" w:cs="Times New Roman"/>
                <w:color w:val="000000"/>
                <w:sz w:val="15"/>
                <w:szCs w:val="15"/>
                <w:lang w:eastAsia="tr-TR"/>
              </w:rPr>
              <w:t>Fakültemizde Ölçme ve değerlendirme süreci, her eğitim-öğretim yılının başında senato tarafından ilan edilen Akademik Takvim doğrultusunda işletilmektedir</w:t>
            </w:r>
          </w:p>
        </w:tc>
        <w:tc>
          <w:tcPr>
            <w:tcW w:w="421" w:type="pct"/>
            <w:shd w:val="clear" w:color="000000" w:fill="FFF6DD"/>
            <w:vAlign w:val="center"/>
            <w:hideMark/>
          </w:tcPr>
          <w:p w14:paraId="7912EBFD"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 xml:space="preserve">Üniversite web sayfasındaki akademik takvim </w:t>
            </w:r>
          </w:p>
        </w:tc>
        <w:tc>
          <w:tcPr>
            <w:tcW w:w="468" w:type="pct"/>
            <w:shd w:val="clear" w:color="000000" w:fill="FCDAD3"/>
            <w:vAlign w:val="center"/>
            <w:hideMark/>
          </w:tcPr>
          <w:p w14:paraId="65F435C7"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052125">
              <w:rPr>
                <w:rFonts w:ascii="Times New Roman" w:eastAsia="Times New Roman" w:hAnsi="Times New Roman" w:cs="Times New Roman"/>
                <w:color w:val="000000"/>
                <w:sz w:val="15"/>
                <w:szCs w:val="15"/>
                <w:lang w:eastAsia="tr-TR"/>
              </w:rPr>
              <w:t xml:space="preserve">Başarının ölçülmesi ve </w:t>
            </w:r>
            <w:r>
              <w:rPr>
                <w:rFonts w:ascii="Times New Roman" w:eastAsia="Times New Roman" w:hAnsi="Times New Roman" w:cs="Times New Roman"/>
                <w:color w:val="000000"/>
                <w:sz w:val="15"/>
                <w:szCs w:val="15"/>
                <w:lang w:eastAsia="tr-TR"/>
              </w:rPr>
              <w:t>d</w:t>
            </w:r>
            <w:r w:rsidRPr="00052125">
              <w:rPr>
                <w:rFonts w:ascii="Times New Roman" w:eastAsia="Times New Roman" w:hAnsi="Times New Roman" w:cs="Times New Roman"/>
                <w:color w:val="000000"/>
                <w:sz w:val="15"/>
                <w:szCs w:val="15"/>
                <w:lang w:eastAsia="tr-TR"/>
              </w:rPr>
              <w:t>eğerlendirilmesindeki yöntem-teknik ve ölçütler, Ön Lisans ve Lisans Eğitim-Öğretim Yönetmeliği ve Ders Alma, Sınavlar, Ders Geçme, Başarı ve Notların Değerlendirilmesi Yönergesi ile belirlenmiş</w:t>
            </w:r>
            <w:r>
              <w:rPr>
                <w:rFonts w:ascii="Times New Roman" w:eastAsia="Times New Roman" w:hAnsi="Times New Roman" w:cs="Times New Roman"/>
                <w:color w:val="000000"/>
                <w:sz w:val="15"/>
                <w:szCs w:val="15"/>
                <w:lang w:eastAsia="tr-TR"/>
              </w:rPr>
              <w:t>tir.</w:t>
            </w:r>
          </w:p>
        </w:tc>
        <w:tc>
          <w:tcPr>
            <w:tcW w:w="421" w:type="pct"/>
            <w:shd w:val="clear" w:color="000000" w:fill="FCDAD3"/>
            <w:vAlign w:val="center"/>
            <w:hideMark/>
          </w:tcPr>
          <w:p w14:paraId="64C010A5"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050287">
              <w:rPr>
                <w:rFonts w:ascii="Times New Roman" w:eastAsia="Times New Roman" w:hAnsi="Times New Roman" w:cs="Times New Roman"/>
                <w:color w:val="000000"/>
                <w:sz w:val="15"/>
                <w:szCs w:val="15"/>
                <w:lang w:eastAsia="tr-TR"/>
              </w:rPr>
              <w:t> Kilis 7 Aralık üniversitesi Öğrenci işleri daire başkanlığı</w:t>
            </w:r>
            <w:r>
              <w:rPr>
                <w:rFonts w:ascii="Times New Roman" w:eastAsia="Times New Roman" w:hAnsi="Times New Roman" w:cs="Times New Roman"/>
                <w:color w:val="000000"/>
                <w:sz w:val="15"/>
                <w:szCs w:val="15"/>
                <w:lang w:eastAsia="tr-TR"/>
              </w:rPr>
              <w:t xml:space="preserve"> </w:t>
            </w:r>
            <w:r w:rsidRPr="00050287">
              <w:rPr>
                <w:rFonts w:ascii="Times New Roman" w:eastAsia="Times New Roman" w:hAnsi="Times New Roman" w:cs="Times New Roman"/>
                <w:color w:val="000000"/>
                <w:sz w:val="15"/>
                <w:szCs w:val="15"/>
                <w:lang w:eastAsia="tr-TR"/>
              </w:rPr>
              <w:t>web sayfasında mevcuttur.</w:t>
            </w:r>
          </w:p>
        </w:tc>
        <w:tc>
          <w:tcPr>
            <w:tcW w:w="516" w:type="pct"/>
            <w:shd w:val="clear" w:color="000000" w:fill="EDFBDB"/>
            <w:vAlign w:val="center"/>
            <w:hideMark/>
          </w:tcPr>
          <w:p w14:paraId="374B85B9"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sidRPr="00050287">
              <w:rPr>
                <w:rFonts w:ascii="Times New Roman" w:eastAsia="Times New Roman" w:hAnsi="Times New Roman" w:cs="Times New Roman"/>
                <w:color w:val="000000"/>
                <w:sz w:val="15"/>
                <w:szCs w:val="15"/>
                <w:lang w:eastAsia="tr-TR"/>
              </w:rPr>
              <w:t>Öğretim elemanları her yıl yenilenen ders bilgi paketleri ve Bologna süreci kapsamında daha önceden hazırlanmış</w:t>
            </w:r>
            <w:r>
              <w:rPr>
                <w:rFonts w:ascii="Times New Roman" w:eastAsia="Times New Roman" w:hAnsi="Times New Roman" w:cs="Times New Roman"/>
                <w:color w:val="000000"/>
                <w:sz w:val="15"/>
                <w:szCs w:val="15"/>
                <w:lang w:eastAsia="tr-TR"/>
              </w:rPr>
              <w:t>tır.</w:t>
            </w:r>
          </w:p>
        </w:tc>
        <w:tc>
          <w:tcPr>
            <w:tcW w:w="374" w:type="pct"/>
            <w:shd w:val="clear" w:color="000000" w:fill="EDFBDB"/>
            <w:vAlign w:val="center"/>
            <w:hideMark/>
          </w:tcPr>
          <w:p w14:paraId="6755E6BE"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050287">
              <w:rPr>
                <w:rFonts w:ascii="Times New Roman" w:eastAsia="Times New Roman" w:hAnsi="Times New Roman" w:cs="Times New Roman"/>
                <w:color w:val="000000"/>
                <w:sz w:val="15"/>
                <w:szCs w:val="15"/>
                <w:lang w:eastAsia="tr-TR"/>
              </w:rPr>
              <w:t>Her dersin öğrenme çıktıları</w:t>
            </w:r>
            <w:r>
              <w:rPr>
                <w:rFonts w:ascii="Times New Roman" w:eastAsia="Times New Roman" w:hAnsi="Times New Roman" w:cs="Times New Roman"/>
                <w:color w:val="000000"/>
                <w:sz w:val="15"/>
                <w:szCs w:val="15"/>
                <w:lang w:eastAsia="tr-TR"/>
              </w:rPr>
              <w:t xml:space="preserve">nı da içeren sınav </w:t>
            </w:r>
            <w:proofErr w:type="gramStart"/>
            <w:r>
              <w:rPr>
                <w:rFonts w:ascii="Times New Roman" w:eastAsia="Times New Roman" w:hAnsi="Times New Roman" w:cs="Times New Roman"/>
                <w:color w:val="000000"/>
                <w:sz w:val="15"/>
                <w:szCs w:val="15"/>
                <w:lang w:eastAsia="tr-TR"/>
              </w:rPr>
              <w:t>kağıtları</w:t>
            </w:r>
            <w:proofErr w:type="gramEnd"/>
            <w:r>
              <w:rPr>
                <w:rFonts w:ascii="Times New Roman" w:eastAsia="Times New Roman" w:hAnsi="Times New Roman" w:cs="Times New Roman"/>
                <w:color w:val="000000"/>
                <w:sz w:val="15"/>
                <w:szCs w:val="15"/>
                <w:lang w:eastAsia="tr-TR"/>
              </w:rPr>
              <w:t xml:space="preserve"> </w:t>
            </w:r>
          </w:p>
        </w:tc>
        <w:tc>
          <w:tcPr>
            <w:tcW w:w="468" w:type="pct"/>
            <w:shd w:val="clear" w:color="000000" w:fill="DDF5FD"/>
            <w:vAlign w:val="center"/>
            <w:hideMark/>
          </w:tcPr>
          <w:p w14:paraId="6581ED60"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r w:rsidRPr="00AA55B4">
              <w:rPr>
                <w:rFonts w:ascii="Times New Roman" w:eastAsia="Times New Roman" w:hAnsi="Times New Roman" w:cs="Times New Roman"/>
                <w:color w:val="000000"/>
                <w:sz w:val="15"/>
                <w:szCs w:val="15"/>
                <w:lang w:eastAsia="tr-TR"/>
              </w:rPr>
              <w:t>Öğrenci merkezli ölçme ve değerlendirme uygulamaları</w:t>
            </w:r>
            <w:r>
              <w:rPr>
                <w:rFonts w:ascii="Times New Roman" w:eastAsia="Times New Roman" w:hAnsi="Times New Roman" w:cs="Times New Roman"/>
                <w:color w:val="000000"/>
                <w:sz w:val="15"/>
                <w:szCs w:val="15"/>
                <w:lang w:eastAsia="tr-TR"/>
              </w:rPr>
              <w:t xml:space="preserve"> için her yıl içerikleri kontrol edilmeli</w:t>
            </w:r>
          </w:p>
        </w:tc>
        <w:tc>
          <w:tcPr>
            <w:tcW w:w="407" w:type="pct"/>
            <w:shd w:val="clear" w:color="000000" w:fill="DDF5FD"/>
            <w:vAlign w:val="center"/>
            <w:hideMark/>
          </w:tcPr>
          <w:p w14:paraId="447C5A5C"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Fakültemiz Bologna web sayfasında gerekli güncellemelerin gerçekleştirilmesi</w:t>
            </w:r>
          </w:p>
        </w:tc>
        <w:tc>
          <w:tcPr>
            <w:tcW w:w="587" w:type="pct"/>
            <w:shd w:val="clear" w:color="000000" w:fill="C7CCE4"/>
            <w:vAlign w:val="center"/>
            <w:hideMark/>
          </w:tcPr>
          <w:p w14:paraId="71A35722"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proofErr w:type="gramStart"/>
            <w:r w:rsidRPr="0038531B">
              <w:rPr>
                <w:rFonts w:ascii="Times New Roman" w:eastAsia="Times New Roman" w:hAnsi="Times New Roman" w:cs="Times New Roman"/>
                <w:b/>
                <w:bCs/>
                <w:color w:val="000000"/>
                <w:sz w:val="15"/>
                <w:szCs w:val="15"/>
                <w:lang w:eastAsia="tr-TR"/>
              </w:rPr>
              <w:t>17/06/2025</w:t>
            </w:r>
            <w:proofErr w:type="gramEnd"/>
            <w:r w:rsidRPr="0038531B">
              <w:rPr>
                <w:rFonts w:ascii="Times New Roman" w:eastAsia="Times New Roman" w:hAnsi="Times New Roman" w:cs="Times New Roman"/>
                <w:b/>
                <w:bCs/>
                <w:color w:val="000000"/>
                <w:sz w:val="15"/>
                <w:szCs w:val="15"/>
                <w:lang w:eastAsia="tr-TR"/>
              </w:rPr>
              <w:t>-31/12/2025</w:t>
            </w:r>
          </w:p>
        </w:tc>
      </w:tr>
      <w:tr w:rsidR="00393863" w:rsidRPr="00440BCB" w14:paraId="6AE37A85" w14:textId="77777777" w:rsidTr="003F6A8A">
        <w:trPr>
          <w:trHeight w:val="630"/>
        </w:trPr>
        <w:tc>
          <w:tcPr>
            <w:tcW w:w="183" w:type="pct"/>
            <w:vMerge/>
            <w:shd w:val="clear" w:color="000000" w:fill="F2F2F2"/>
          </w:tcPr>
          <w:p w14:paraId="55E24CD2" w14:textId="77777777" w:rsidR="00393863" w:rsidRPr="00440BCB" w:rsidRDefault="00393863" w:rsidP="003F6A8A">
            <w:pPr>
              <w:spacing w:after="0" w:line="240" w:lineRule="auto"/>
              <w:rPr>
                <w:rFonts w:ascii="Times New Roman" w:hAnsi="Times New Roman" w:cs="Times New Roman"/>
                <w:b/>
                <w:bCs/>
                <w:color w:val="000000"/>
                <w:sz w:val="15"/>
                <w:szCs w:val="15"/>
              </w:rPr>
            </w:pPr>
          </w:p>
        </w:tc>
        <w:tc>
          <w:tcPr>
            <w:tcW w:w="657" w:type="pct"/>
            <w:shd w:val="clear" w:color="000000" w:fill="F2F2F2"/>
            <w:vAlign w:val="center"/>
          </w:tcPr>
          <w:p w14:paraId="65A9F2D9" w14:textId="77777777" w:rsidR="00393863" w:rsidRPr="00440BCB" w:rsidRDefault="00393863" w:rsidP="003F6A8A">
            <w:pPr>
              <w:spacing w:after="0" w:line="240" w:lineRule="auto"/>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w:t>
            </w:r>
            <w:proofErr w:type="gramStart"/>
            <w:r w:rsidRPr="00440BCB">
              <w:rPr>
                <w:rFonts w:ascii="Times New Roman" w:hAnsi="Times New Roman" w:cs="Times New Roman"/>
                <w:b/>
                <w:bCs/>
                <w:color w:val="000000"/>
                <w:sz w:val="15"/>
                <w:szCs w:val="15"/>
              </w:rPr>
              <w:t>2.3</w:t>
            </w:r>
            <w:proofErr w:type="gramEnd"/>
            <w:r w:rsidRPr="00440BCB">
              <w:rPr>
                <w:rFonts w:ascii="Times New Roman" w:hAnsi="Times New Roman" w:cs="Times New Roman"/>
                <w:b/>
                <w:bCs/>
                <w:color w:val="000000"/>
                <w:sz w:val="15"/>
                <w:szCs w:val="15"/>
              </w:rPr>
              <w:t xml:space="preserve">. </w:t>
            </w:r>
            <w:r w:rsidRPr="00440BCB">
              <w:rPr>
                <w:rFonts w:ascii="Times New Roman" w:hAnsi="Times New Roman" w:cs="Times New Roman"/>
                <w:color w:val="000000"/>
                <w:sz w:val="15"/>
                <w:szCs w:val="15"/>
              </w:rPr>
              <w:t>Öğrenci Kabulü, Önceki Öğrenmenin Tanınması ve Kredilendirilmesi</w:t>
            </w:r>
          </w:p>
        </w:tc>
        <w:tc>
          <w:tcPr>
            <w:tcW w:w="497" w:type="pct"/>
            <w:shd w:val="clear" w:color="000000" w:fill="FFF6DD"/>
            <w:vAlign w:val="center"/>
            <w:hideMark/>
          </w:tcPr>
          <w:p w14:paraId="43D65183"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r w:rsidRPr="00052125">
              <w:rPr>
                <w:rFonts w:ascii="Times New Roman" w:eastAsia="Times New Roman" w:hAnsi="Times New Roman" w:cs="Times New Roman"/>
                <w:color w:val="000000"/>
                <w:sz w:val="15"/>
                <w:szCs w:val="15"/>
                <w:lang w:eastAsia="tr-TR"/>
              </w:rPr>
              <w:t>Fakültemizde lisans programlarına ÖSYM tarafından yapılan merkezi yerleştirmeyle gelen öğrenciler dışında, Yatay Geçiş ve Yabancı Uyruklu Öğrenci Sınavı (YÖS veya TR-YÖS) ile de öğrenci kabulleri gerçekleştirilmektedir.</w:t>
            </w:r>
          </w:p>
        </w:tc>
        <w:tc>
          <w:tcPr>
            <w:tcW w:w="421" w:type="pct"/>
            <w:shd w:val="clear" w:color="000000" w:fill="FFF6DD"/>
            <w:vAlign w:val="center"/>
            <w:hideMark/>
          </w:tcPr>
          <w:p w14:paraId="1001F0E6"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r w:rsidRPr="00052125">
              <w:rPr>
                <w:rFonts w:ascii="Times New Roman" w:eastAsia="Times New Roman" w:hAnsi="Times New Roman" w:cs="Times New Roman"/>
                <w:color w:val="000000"/>
                <w:sz w:val="15"/>
                <w:szCs w:val="15"/>
                <w:lang w:eastAsia="tr-TR"/>
              </w:rPr>
              <w:t>Söz konusu kabul işlemleri Üniversitemiz Uluslararası Öğrenci Kabul Yönergesi ve Ön Lisans ve Lisans Yatay Geçiş Yönergesi esas alınarak yürütülmektedir.</w:t>
            </w:r>
          </w:p>
        </w:tc>
        <w:tc>
          <w:tcPr>
            <w:tcW w:w="468" w:type="pct"/>
            <w:shd w:val="clear" w:color="000000" w:fill="FCDAD3"/>
            <w:vAlign w:val="center"/>
            <w:hideMark/>
          </w:tcPr>
          <w:p w14:paraId="35836705"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sidRPr="00052125">
              <w:rPr>
                <w:rFonts w:ascii="Times New Roman" w:eastAsia="Times New Roman" w:hAnsi="Times New Roman" w:cs="Times New Roman"/>
                <w:color w:val="000000"/>
                <w:sz w:val="15"/>
                <w:szCs w:val="15"/>
                <w:lang w:eastAsia="tr-TR"/>
              </w:rPr>
              <w:t>Bu doğrultuda yatay geçiş ile kabul edilen öğrencilerin önceki diploma programında aldığı ve başarılı olduğu derslerden muafiyet ve intibak işlemleri ilgili alt kurulların görüşleri de alınarak birim yönetim kurullarınca karara bağlanmaktadır</w:t>
            </w:r>
          </w:p>
        </w:tc>
        <w:tc>
          <w:tcPr>
            <w:tcW w:w="421" w:type="pct"/>
            <w:shd w:val="clear" w:color="000000" w:fill="FCDAD3"/>
            <w:vAlign w:val="center"/>
            <w:hideMark/>
          </w:tcPr>
          <w:p w14:paraId="0D13FEE4"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r w:rsidRPr="00052125">
              <w:rPr>
                <w:rFonts w:ascii="Times New Roman" w:eastAsia="Times New Roman" w:hAnsi="Times New Roman" w:cs="Times New Roman"/>
                <w:color w:val="000000"/>
                <w:sz w:val="15"/>
                <w:szCs w:val="15"/>
                <w:lang w:eastAsia="tr-TR"/>
              </w:rPr>
              <w:t xml:space="preserve">Mühendislik Mimarlık Fakültesi </w:t>
            </w:r>
            <w:proofErr w:type="gramStart"/>
            <w:r w:rsidRPr="00052125">
              <w:rPr>
                <w:rFonts w:ascii="Times New Roman" w:eastAsia="Times New Roman" w:hAnsi="Times New Roman" w:cs="Times New Roman"/>
                <w:color w:val="000000"/>
                <w:sz w:val="15"/>
                <w:szCs w:val="15"/>
                <w:lang w:eastAsia="tr-TR"/>
              </w:rPr>
              <w:t>Yönetim kurulu</w:t>
            </w:r>
            <w:proofErr w:type="gramEnd"/>
            <w:r w:rsidRPr="00052125">
              <w:rPr>
                <w:rFonts w:ascii="Times New Roman" w:eastAsia="Times New Roman" w:hAnsi="Times New Roman" w:cs="Times New Roman"/>
                <w:color w:val="000000"/>
                <w:sz w:val="15"/>
                <w:szCs w:val="15"/>
                <w:lang w:eastAsia="tr-TR"/>
              </w:rPr>
              <w:t xml:space="preserve"> kararları mevcuttur.</w:t>
            </w:r>
            <w:r>
              <w:rPr>
                <w:rFonts w:ascii="Calibri" w:eastAsia="Times New Roman" w:hAnsi="Calibri" w:cs="Calibri"/>
                <w:color w:val="56C7AA"/>
                <w:sz w:val="15"/>
                <w:szCs w:val="15"/>
                <w:u w:val="single"/>
                <w:lang w:eastAsia="tr-TR"/>
              </w:rPr>
              <w:t xml:space="preserve"> </w:t>
            </w:r>
          </w:p>
        </w:tc>
        <w:tc>
          <w:tcPr>
            <w:tcW w:w="516" w:type="pct"/>
            <w:shd w:val="clear" w:color="000000" w:fill="EDFBDB"/>
            <w:vAlign w:val="center"/>
            <w:hideMark/>
          </w:tcPr>
          <w:p w14:paraId="53261CA9"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Fakültede öğrenci kabulü, derslerin kredilendirilmesi ve ders kabulü ile ilgili süreçler Öğrenci işleri daire başkalığı tarafından belirtilen yönergeye göre yürütülmektedir.</w:t>
            </w:r>
          </w:p>
        </w:tc>
        <w:tc>
          <w:tcPr>
            <w:tcW w:w="374" w:type="pct"/>
            <w:shd w:val="clear" w:color="000000" w:fill="EDFBDB"/>
            <w:vAlign w:val="center"/>
            <w:hideMark/>
          </w:tcPr>
          <w:p w14:paraId="78266332"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sidRPr="00052125">
              <w:rPr>
                <w:rFonts w:ascii="Times New Roman" w:eastAsia="Times New Roman" w:hAnsi="Times New Roman" w:cs="Times New Roman"/>
                <w:color w:val="000000"/>
                <w:sz w:val="15"/>
                <w:szCs w:val="15"/>
                <w:lang w:eastAsia="tr-TR"/>
              </w:rPr>
              <w:t xml:space="preserve"> Öğrenci Kabul Yönergesi ve Ön Lisans ve Lisans Yatay Geçiş Yönergesi </w:t>
            </w:r>
            <w:r>
              <w:rPr>
                <w:rFonts w:ascii="Times New Roman" w:eastAsia="Times New Roman" w:hAnsi="Times New Roman" w:cs="Times New Roman"/>
                <w:color w:val="000000"/>
                <w:sz w:val="15"/>
                <w:szCs w:val="15"/>
                <w:lang w:eastAsia="tr-TR"/>
              </w:rPr>
              <w:t>üniversitemiz web sayfasında mevcuttur.</w:t>
            </w:r>
          </w:p>
        </w:tc>
        <w:tc>
          <w:tcPr>
            <w:tcW w:w="468" w:type="pct"/>
            <w:shd w:val="clear" w:color="000000" w:fill="DDF5FD"/>
            <w:vAlign w:val="center"/>
            <w:hideMark/>
          </w:tcPr>
          <w:p w14:paraId="73B87344"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07" w:type="pct"/>
            <w:shd w:val="clear" w:color="000000" w:fill="DDF5FD"/>
            <w:vAlign w:val="center"/>
            <w:hideMark/>
          </w:tcPr>
          <w:p w14:paraId="062AEC85"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587" w:type="pct"/>
            <w:shd w:val="clear" w:color="000000" w:fill="C7CCE4"/>
            <w:vAlign w:val="center"/>
            <w:hideMark/>
          </w:tcPr>
          <w:p w14:paraId="37C064B0"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proofErr w:type="gramStart"/>
            <w:r w:rsidRPr="0038531B">
              <w:rPr>
                <w:rFonts w:ascii="Times New Roman" w:eastAsia="Times New Roman" w:hAnsi="Times New Roman" w:cs="Times New Roman"/>
                <w:b/>
                <w:bCs/>
                <w:color w:val="000000"/>
                <w:sz w:val="15"/>
                <w:szCs w:val="15"/>
                <w:lang w:eastAsia="tr-TR"/>
              </w:rPr>
              <w:t>17/06/2025</w:t>
            </w:r>
            <w:proofErr w:type="gramEnd"/>
            <w:r w:rsidRPr="0038531B">
              <w:rPr>
                <w:rFonts w:ascii="Times New Roman" w:eastAsia="Times New Roman" w:hAnsi="Times New Roman" w:cs="Times New Roman"/>
                <w:b/>
                <w:bCs/>
                <w:color w:val="000000"/>
                <w:sz w:val="15"/>
                <w:szCs w:val="15"/>
                <w:lang w:eastAsia="tr-TR"/>
              </w:rPr>
              <w:t>-31/12/2025</w:t>
            </w:r>
          </w:p>
        </w:tc>
      </w:tr>
      <w:tr w:rsidR="00393863" w:rsidRPr="00440BCB" w14:paraId="731693BA" w14:textId="77777777" w:rsidTr="003F6A8A">
        <w:trPr>
          <w:trHeight w:val="409"/>
        </w:trPr>
        <w:tc>
          <w:tcPr>
            <w:tcW w:w="183" w:type="pct"/>
            <w:vMerge/>
            <w:shd w:val="clear" w:color="000000" w:fill="F2F2F2"/>
          </w:tcPr>
          <w:p w14:paraId="33E01E34" w14:textId="77777777" w:rsidR="00393863" w:rsidRPr="00440BCB" w:rsidRDefault="00393863" w:rsidP="003F6A8A">
            <w:pPr>
              <w:spacing w:after="0" w:line="240" w:lineRule="auto"/>
              <w:ind w:right="-114"/>
              <w:rPr>
                <w:rFonts w:ascii="Times New Roman" w:hAnsi="Times New Roman" w:cs="Times New Roman"/>
                <w:b/>
                <w:bCs/>
                <w:color w:val="000000"/>
                <w:sz w:val="15"/>
                <w:szCs w:val="15"/>
              </w:rPr>
            </w:pPr>
          </w:p>
        </w:tc>
        <w:tc>
          <w:tcPr>
            <w:tcW w:w="657" w:type="pct"/>
            <w:shd w:val="clear" w:color="000000" w:fill="F2F2F2"/>
            <w:vAlign w:val="center"/>
          </w:tcPr>
          <w:p w14:paraId="37F37B4C" w14:textId="77777777" w:rsidR="00393863" w:rsidRPr="00440BCB" w:rsidRDefault="00393863" w:rsidP="003F6A8A">
            <w:pPr>
              <w:spacing w:after="0" w:line="240" w:lineRule="auto"/>
              <w:ind w:right="-114"/>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w:t>
            </w:r>
            <w:proofErr w:type="gramStart"/>
            <w:r w:rsidRPr="00440BCB">
              <w:rPr>
                <w:rFonts w:ascii="Times New Roman" w:hAnsi="Times New Roman" w:cs="Times New Roman"/>
                <w:b/>
                <w:bCs/>
                <w:color w:val="000000"/>
                <w:sz w:val="15"/>
                <w:szCs w:val="15"/>
              </w:rPr>
              <w:t>2.4</w:t>
            </w:r>
            <w:proofErr w:type="gramEnd"/>
            <w:r w:rsidRPr="00440BCB">
              <w:rPr>
                <w:rFonts w:ascii="Times New Roman" w:hAnsi="Times New Roman" w:cs="Times New Roman"/>
                <w:b/>
                <w:bCs/>
                <w:color w:val="000000"/>
                <w:sz w:val="15"/>
                <w:szCs w:val="15"/>
              </w:rPr>
              <w:t xml:space="preserve">. </w:t>
            </w:r>
            <w:r w:rsidRPr="00440BCB">
              <w:rPr>
                <w:rFonts w:ascii="Times New Roman" w:hAnsi="Times New Roman" w:cs="Times New Roman"/>
                <w:color w:val="000000"/>
                <w:sz w:val="15"/>
                <w:szCs w:val="15"/>
              </w:rPr>
              <w:t>Yeterliliklerin Sertifikalandırılması ve Diploma</w:t>
            </w:r>
          </w:p>
        </w:tc>
        <w:tc>
          <w:tcPr>
            <w:tcW w:w="497" w:type="pct"/>
            <w:shd w:val="clear" w:color="000000" w:fill="FFF6DD"/>
            <w:vAlign w:val="center"/>
            <w:hideMark/>
          </w:tcPr>
          <w:p w14:paraId="12CDD440"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sidRPr="00052125">
              <w:rPr>
                <w:rFonts w:ascii="Times New Roman" w:eastAsia="Times New Roman" w:hAnsi="Times New Roman" w:cs="Times New Roman"/>
                <w:color w:val="000000"/>
                <w:sz w:val="15"/>
                <w:szCs w:val="15"/>
                <w:lang w:eastAsia="tr-TR"/>
              </w:rPr>
              <w:t xml:space="preserve"> Diploma onayı ve diğer yeterliliklerin sertifikalandırılmasına ilişkin süreçler tanımlanmamıştır.</w:t>
            </w:r>
          </w:p>
        </w:tc>
        <w:tc>
          <w:tcPr>
            <w:tcW w:w="421" w:type="pct"/>
            <w:shd w:val="clear" w:color="000000" w:fill="FFF6DD"/>
            <w:vAlign w:val="center"/>
            <w:hideMark/>
          </w:tcPr>
          <w:p w14:paraId="7D545338"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68" w:type="pct"/>
            <w:shd w:val="clear" w:color="000000" w:fill="FCDAD3"/>
            <w:vAlign w:val="center"/>
            <w:hideMark/>
          </w:tcPr>
          <w:p w14:paraId="27097F7C"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21" w:type="pct"/>
            <w:shd w:val="clear" w:color="000000" w:fill="FCDAD3"/>
            <w:vAlign w:val="center"/>
            <w:hideMark/>
          </w:tcPr>
          <w:p w14:paraId="326C8081"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p>
        </w:tc>
        <w:tc>
          <w:tcPr>
            <w:tcW w:w="516" w:type="pct"/>
            <w:shd w:val="clear" w:color="000000" w:fill="EDFBDB"/>
            <w:vAlign w:val="center"/>
            <w:hideMark/>
          </w:tcPr>
          <w:p w14:paraId="078AA125"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374" w:type="pct"/>
            <w:shd w:val="clear" w:color="000000" w:fill="EDFBDB"/>
            <w:vAlign w:val="center"/>
            <w:hideMark/>
          </w:tcPr>
          <w:p w14:paraId="6C54B878"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68" w:type="pct"/>
            <w:shd w:val="clear" w:color="000000" w:fill="DDF5FD"/>
            <w:vAlign w:val="center"/>
            <w:hideMark/>
          </w:tcPr>
          <w:p w14:paraId="0935BDFF"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07" w:type="pct"/>
            <w:shd w:val="clear" w:color="000000" w:fill="DDF5FD"/>
            <w:vAlign w:val="center"/>
            <w:hideMark/>
          </w:tcPr>
          <w:p w14:paraId="6DC6906A"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587" w:type="pct"/>
            <w:shd w:val="clear" w:color="000000" w:fill="C7CCE4"/>
            <w:vAlign w:val="center"/>
            <w:hideMark/>
          </w:tcPr>
          <w:p w14:paraId="759F15DC"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proofErr w:type="gramStart"/>
            <w:r w:rsidRPr="0038531B">
              <w:rPr>
                <w:rFonts w:ascii="Times New Roman" w:eastAsia="Times New Roman" w:hAnsi="Times New Roman" w:cs="Times New Roman"/>
                <w:b/>
                <w:bCs/>
                <w:color w:val="000000"/>
                <w:sz w:val="15"/>
                <w:szCs w:val="15"/>
                <w:lang w:eastAsia="tr-TR"/>
              </w:rPr>
              <w:t>17/06/2025</w:t>
            </w:r>
            <w:proofErr w:type="gramEnd"/>
            <w:r w:rsidRPr="0038531B">
              <w:rPr>
                <w:rFonts w:ascii="Times New Roman" w:eastAsia="Times New Roman" w:hAnsi="Times New Roman" w:cs="Times New Roman"/>
                <w:b/>
                <w:bCs/>
                <w:color w:val="000000"/>
                <w:sz w:val="15"/>
                <w:szCs w:val="15"/>
                <w:lang w:eastAsia="tr-TR"/>
              </w:rPr>
              <w:t>-31/12/2025</w:t>
            </w:r>
          </w:p>
        </w:tc>
      </w:tr>
      <w:tr w:rsidR="00393863" w:rsidRPr="00440BCB" w14:paraId="3BEB2319" w14:textId="77777777" w:rsidTr="003F6A8A">
        <w:trPr>
          <w:trHeight w:val="401"/>
        </w:trPr>
        <w:tc>
          <w:tcPr>
            <w:tcW w:w="183" w:type="pct"/>
            <w:vMerge/>
            <w:shd w:val="clear" w:color="000000" w:fill="F2F2F2"/>
          </w:tcPr>
          <w:p w14:paraId="442E3BAF" w14:textId="77777777" w:rsidR="00393863" w:rsidRPr="00440BCB" w:rsidRDefault="00393863" w:rsidP="003F6A8A">
            <w:pPr>
              <w:spacing w:after="0" w:line="240" w:lineRule="auto"/>
              <w:rPr>
                <w:rFonts w:ascii="Times New Roman" w:hAnsi="Times New Roman" w:cs="Times New Roman"/>
                <w:b/>
                <w:bCs/>
                <w:color w:val="000000"/>
                <w:sz w:val="15"/>
                <w:szCs w:val="15"/>
              </w:rPr>
            </w:pPr>
          </w:p>
        </w:tc>
        <w:tc>
          <w:tcPr>
            <w:tcW w:w="657" w:type="pct"/>
            <w:shd w:val="clear" w:color="000000" w:fill="F2F2F2"/>
            <w:vAlign w:val="center"/>
          </w:tcPr>
          <w:p w14:paraId="3CB47ED1" w14:textId="77777777" w:rsidR="00393863" w:rsidRPr="00440BCB" w:rsidRDefault="00393863" w:rsidP="003F6A8A">
            <w:pPr>
              <w:spacing w:after="0" w:line="240" w:lineRule="auto"/>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w:t>
            </w:r>
            <w:proofErr w:type="gramStart"/>
            <w:r w:rsidRPr="00440BCB">
              <w:rPr>
                <w:rFonts w:ascii="Times New Roman" w:hAnsi="Times New Roman" w:cs="Times New Roman"/>
                <w:b/>
                <w:bCs/>
                <w:color w:val="000000"/>
                <w:sz w:val="15"/>
                <w:szCs w:val="15"/>
              </w:rPr>
              <w:t>3.1</w:t>
            </w:r>
            <w:proofErr w:type="gramEnd"/>
            <w:r w:rsidRPr="00440BCB">
              <w:rPr>
                <w:rFonts w:ascii="Times New Roman" w:hAnsi="Times New Roman" w:cs="Times New Roman"/>
                <w:color w:val="000000"/>
                <w:sz w:val="15"/>
                <w:szCs w:val="15"/>
              </w:rPr>
              <w:t>. Öğrenme Ortam ve Kaynakları</w:t>
            </w:r>
          </w:p>
        </w:tc>
        <w:tc>
          <w:tcPr>
            <w:tcW w:w="497" w:type="pct"/>
            <w:shd w:val="clear" w:color="000000" w:fill="FFF6DD"/>
            <w:vAlign w:val="center"/>
            <w:hideMark/>
          </w:tcPr>
          <w:p w14:paraId="7371F462"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sidRPr="00906E19">
              <w:rPr>
                <w:rFonts w:ascii="Times New Roman" w:eastAsia="Times New Roman" w:hAnsi="Times New Roman" w:cs="Times New Roman"/>
                <w:color w:val="000000"/>
                <w:sz w:val="15"/>
                <w:szCs w:val="15"/>
                <w:lang w:eastAsia="tr-TR"/>
              </w:rPr>
              <w:t xml:space="preserve">Kurumun eğitim-öğretim faaliyetlerini sürdürebilmek için uygun nitelik ve nicelikte öğrenme kaynaklarının </w:t>
            </w:r>
            <w:r>
              <w:rPr>
                <w:rFonts w:ascii="Times New Roman" w:eastAsia="Times New Roman" w:hAnsi="Times New Roman" w:cs="Times New Roman"/>
                <w:color w:val="000000"/>
                <w:sz w:val="15"/>
                <w:szCs w:val="15"/>
                <w:lang w:eastAsia="tr-TR"/>
              </w:rPr>
              <w:t>(</w:t>
            </w:r>
            <w:r w:rsidRPr="00906E19">
              <w:rPr>
                <w:rFonts w:ascii="Times New Roman" w:eastAsia="Times New Roman" w:hAnsi="Times New Roman" w:cs="Times New Roman"/>
                <w:color w:val="000000"/>
                <w:sz w:val="15"/>
                <w:szCs w:val="15"/>
                <w:lang w:eastAsia="tr-TR"/>
              </w:rPr>
              <w:t>sınıf, laboratuvar</w:t>
            </w:r>
            <w:r>
              <w:rPr>
                <w:rFonts w:ascii="Times New Roman" w:eastAsia="Times New Roman" w:hAnsi="Times New Roman" w:cs="Times New Roman"/>
                <w:color w:val="000000"/>
                <w:sz w:val="15"/>
                <w:szCs w:val="15"/>
                <w:lang w:eastAsia="tr-TR"/>
              </w:rPr>
              <w:t>) bir kısmına sahiptir.</w:t>
            </w:r>
          </w:p>
        </w:tc>
        <w:tc>
          <w:tcPr>
            <w:tcW w:w="421" w:type="pct"/>
            <w:shd w:val="clear" w:color="000000" w:fill="FFF6DD"/>
            <w:vAlign w:val="center"/>
            <w:hideMark/>
          </w:tcPr>
          <w:p w14:paraId="75B95958"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 xml:space="preserve">Fakülte web sayfası </w:t>
            </w:r>
          </w:p>
        </w:tc>
        <w:tc>
          <w:tcPr>
            <w:tcW w:w="468" w:type="pct"/>
            <w:shd w:val="clear" w:color="000000" w:fill="FCDAD3"/>
            <w:vAlign w:val="center"/>
            <w:hideMark/>
          </w:tcPr>
          <w:p w14:paraId="62A58E03"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Sınıf ve laboratuvarlar fakültemizde paylaşımlı olarak ve tam zamanlı kullanılmaktadır.</w:t>
            </w:r>
          </w:p>
        </w:tc>
        <w:tc>
          <w:tcPr>
            <w:tcW w:w="421" w:type="pct"/>
            <w:shd w:val="clear" w:color="000000" w:fill="FCDAD3"/>
            <w:vAlign w:val="center"/>
            <w:hideMark/>
          </w:tcPr>
          <w:p w14:paraId="0445EB7A" w14:textId="77777777" w:rsidR="00393863" w:rsidRPr="00906E19" w:rsidRDefault="00393863" w:rsidP="003F6A8A">
            <w:pPr>
              <w:spacing w:after="0" w:line="240" w:lineRule="auto"/>
              <w:jc w:val="both"/>
              <w:rPr>
                <w:rFonts w:ascii="Calibri" w:eastAsia="Times New Roman" w:hAnsi="Calibri" w:cs="Calibri"/>
                <w:color w:val="56C7AA"/>
                <w:sz w:val="15"/>
                <w:szCs w:val="15"/>
                <w:lang w:eastAsia="tr-TR"/>
              </w:rPr>
            </w:pPr>
            <w:r>
              <w:rPr>
                <w:rFonts w:ascii="Times New Roman" w:eastAsia="Times New Roman" w:hAnsi="Times New Roman" w:cs="Times New Roman"/>
                <w:color w:val="000000"/>
                <w:sz w:val="15"/>
                <w:szCs w:val="15"/>
                <w:lang w:eastAsia="tr-TR"/>
              </w:rPr>
              <w:t xml:space="preserve">Sınıf ve laboratuvarların görselleri inşaat ve elektrik elektronik mühendisliği bölümleri web sayfasında mevcuttur. </w:t>
            </w:r>
          </w:p>
        </w:tc>
        <w:tc>
          <w:tcPr>
            <w:tcW w:w="516" w:type="pct"/>
            <w:shd w:val="clear" w:color="000000" w:fill="EDFBDB"/>
            <w:vAlign w:val="center"/>
            <w:hideMark/>
          </w:tcPr>
          <w:p w14:paraId="09674765"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374" w:type="pct"/>
            <w:shd w:val="clear" w:color="000000" w:fill="EDFBDB"/>
            <w:vAlign w:val="center"/>
            <w:hideMark/>
          </w:tcPr>
          <w:p w14:paraId="5A2A9746"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68" w:type="pct"/>
            <w:shd w:val="clear" w:color="000000" w:fill="DDF5FD"/>
            <w:vAlign w:val="center"/>
            <w:hideMark/>
          </w:tcPr>
          <w:p w14:paraId="2EFA515E"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sidRPr="00906E19">
              <w:rPr>
                <w:rFonts w:ascii="Times New Roman" w:eastAsia="Times New Roman" w:hAnsi="Times New Roman" w:cs="Times New Roman"/>
                <w:color w:val="000000"/>
                <w:sz w:val="15"/>
                <w:szCs w:val="15"/>
                <w:lang w:eastAsia="tr-TR"/>
              </w:rPr>
              <w:t>Öğrenme kaynaklarının geliştirilmesine ve kullanımına yönelik izleme ve iyileştirilme</w:t>
            </w:r>
            <w:r>
              <w:rPr>
                <w:rFonts w:ascii="Times New Roman" w:eastAsia="Times New Roman" w:hAnsi="Times New Roman" w:cs="Times New Roman"/>
                <w:color w:val="000000"/>
                <w:sz w:val="15"/>
                <w:szCs w:val="15"/>
                <w:lang w:eastAsia="tr-TR"/>
              </w:rPr>
              <w:t xml:space="preserve"> yapılması planlanmaktadır.</w:t>
            </w:r>
          </w:p>
        </w:tc>
        <w:tc>
          <w:tcPr>
            <w:tcW w:w="407" w:type="pct"/>
            <w:shd w:val="clear" w:color="000000" w:fill="DDF5FD"/>
            <w:vAlign w:val="center"/>
            <w:hideMark/>
          </w:tcPr>
          <w:p w14:paraId="54103D11"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Bu amaçla Fakülte yönetim kurulu kararı alınmıştır.</w:t>
            </w:r>
          </w:p>
        </w:tc>
        <w:tc>
          <w:tcPr>
            <w:tcW w:w="587" w:type="pct"/>
            <w:shd w:val="clear" w:color="000000" w:fill="C7CCE4"/>
            <w:vAlign w:val="center"/>
            <w:hideMark/>
          </w:tcPr>
          <w:p w14:paraId="0E039EAE"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proofErr w:type="gramStart"/>
            <w:r w:rsidRPr="0038531B">
              <w:rPr>
                <w:rFonts w:ascii="Times New Roman" w:eastAsia="Times New Roman" w:hAnsi="Times New Roman" w:cs="Times New Roman"/>
                <w:b/>
                <w:bCs/>
                <w:color w:val="000000"/>
                <w:sz w:val="15"/>
                <w:szCs w:val="15"/>
                <w:lang w:eastAsia="tr-TR"/>
              </w:rPr>
              <w:t>17/06/2025</w:t>
            </w:r>
            <w:proofErr w:type="gramEnd"/>
            <w:r w:rsidRPr="0038531B">
              <w:rPr>
                <w:rFonts w:ascii="Times New Roman" w:eastAsia="Times New Roman" w:hAnsi="Times New Roman" w:cs="Times New Roman"/>
                <w:b/>
                <w:bCs/>
                <w:color w:val="000000"/>
                <w:sz w:val="15"/>
                <w:szCs w:val="15"/>
                <w:lang w:eastAsia="tr-TR"/>
              </w:rPr>
              <w:t>-31/12/2025</w:t>
            </w:r>
          </w:p>
        </w:tc>
      </w:tr>
      <w:tr w:rsidR="00393863" w:rsidRPr="00440BCB" w14:paraId="62949C44" w14:textId="77777777" w:rsidTr="003F6A8A">
        <w:trPr>
          <w:trHeight w:val="437"/>
        </w:trPr>
        <w:tc>
          <w:tcPr>
            <w:tcW w:w="183" w:type="pct"/>
            <w:vMerge/>
            <w:shd w:val="clear" w:color="000000" w:fill="F2F2F2"/>
          </w:tcPr>
          <w:p w14:paraId="46AE3E2A" w14:textId="77777777" w:rsidR="00393863" w:rsidRPr="00440BCB" w:rsidRDefault="00393863" w:rsidP="003F6A8A">
            <w:pPr>
              <w:spacing w:after="0" w:line="240" w:lineRule="auto"/>
              <w:rPr>
                <w:rFonts w:ascii="Times New Roman" w:hAnsi="Times New Roman" w:cs="Times New Roman"/>
                <w:b/>
                <w:bCs/>
                <w:color w:val="000000"/>
                <w:sz w:val="15"/>
                <w:szCs w:val="15"/>
              </w:rPr>
            </w:pPr>
          </w:p>
        </w:tc>
        <w:tc>
          <w:tcPr>
            <w:tcW w:w="657" w:type="pct"/>
            <w:shd w:val="clear" w:color="000000" w:fill="F2F2F2"/>
            <w:vAlign w:val="center"/>
          </w:tcPr>
          <w:p w14:paraId="2593A10F" w14:textId="77777777" w:rsidR="00393863" w:rsidRPr="00440BCB" w:rsidRDefault="00393863" w:rsidP="003F6A8A">
            <w:pPr>
              <w:spacing w:after="0" w:line="240" w:lineRule="auto"/>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w:t>
            </w:r>
            <w:proofErr w:type="gramStart"/>
            <w:r w:rsidRPr="00440BCB">
              <w:rPr>
                <w:rFonts w:ascii="Times New Roman" w:hAnsi="Times New Roman" w:cs="Times New Roman"/>
                <w:b/>
                <w:bCs/>
                <w:color w:val="000000"/>
                <w:sz w:val="15"/>
                <w:szCs w:val="15"/>
              </w:rPr>
              <w:t>3.2</w:t>
            </w:r>
            <w:proofErr w:type="gramEnd"/>
            <w:r w:rsidRPr="00440BCB">
              <w:rPr>
                <w:rFonts w:ascii="Times New Roman" w:hAnsi="Times New Roman" w:cs="Times New Roman"/>
                <w:b/>
                <w:bCs/>
                <w:color w:val="000000"/>
                <w:sz w:val="15"/>
                <w:szCs w:val="15"/>
              </w:rPr>
              <w:t>.</w:t>
            </w:r>
            <w:r w:rsidRPr="00440BCB">
              <w:rPr>
                <w:rFonts w:ascii="Times New Roman" w:hAnsi="Times New Roman" w:cs="Times New Roman"/>
                <w:color w:val="000000"/>
                <w:sz w:val="15"/>
                <w:szCs w:val="15"/>
              </w:rPr>
              <w:t xml:space="preserve"> Akademik Destek Hizmetleri</w:t>
            </w:r>
          </w:p>
        </w:tc>
        <w:tc>
          <w:tcPr>
            <w:tcW w:w="497" w:type="pct"/>
            <w:shd w:val="clear" w:color="000000" w:fill="FFF6DD"/>
            <w:vAlign w:val="center"/>
            <w:hideMark/>
          </w:tcPr>
          <w:p w14:paraId="2B968116"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Pr>
                <w:rFonts w:ascii="Times New Roman" w:eastAsia="Times New Roman" w:hAnsi="Times New Roman" w:cs="Times New Roman"/>
                <w:color w:val="000000"/>
                <w:sz w:val="15"/>
                <w:szCs w:val="15"/>
                <w:lang w:eastAsia="tr-TR"/>
              </w:rPr>
              <w:t>Fakültemizde</w:t>
            </w:r>
            <w:r w:rsidRPr="00906E19">
              <w:rPr>
                <w:rFonts w:ascii="Times New Roman" w:eastAsia="Times New Roman" w:hAnsi="Times New Roman" w:cs="Times New Roman"/>
                <w:color w:val="000000"/>
                <w:sz w:val="15"/>
                <w:szCs w:val="15"/>
                <w:lang w:eastAsia="tr-TR"/>
              </w:rPr>
              <w:t xml:space="preserve"> sektör tecrübesi olan isimler ile </w:t>
            </w:r>
            <w:r>
              <w:rPr>
                <w:rFonts w:ascii="Times New Roman" w:eastAsia="Times New Roman" w:hAnsi="Times New Roman" w:cs="Times New Roman"/>
                <w:color w:val="000000"/>
                <w:sz w:val="15"/>
                <w:szCs w:val="15"/>
                <w:lang w:eastAsia="tr-TR"/>
              </w:rPr>
              <w:t xml:space="preserve">yüz yüze </w:t>
            </w:r>
            <w:r w:rsidRPr="00906E19">
              <w:rPr>
                <w:rFonts w:ascii="Times New Roman" w:eastAsia="Times New Roman" w:hAnsi="Times New Roman" w:cs="Times New Roman"/>
                <w:color w:val="000000"/>
                <w:sz w:val="15"/>
                <w:szCs w:val="15"/>
                <w:lang w:eastAsia="tr-TR"/>
              </w:rPr>
              <w:t xml:space="preserve">söyleşiler </w:t>
            </w:r>
            <w:r>
              <w:rPr>
                <w:rFonts w:ascii="Times New Roman" w:eastAsia="Times New Roman" w:hAnsi="Times New Roman" w:cs="Times New Roman"/>
                <w:color w:val="000000"/>
                <w:sz w:val="15"/>
                <w:szCs w:val="15"/>
                <w:lang w:eastAsia="tr-TR"/>
              </w:rPr>
              <w:t>planlanmıştır</w:t>
            </w:r>
          </w:p>
        </w:tc>
        <w:tc>
          <w:tcPr>
            <w:tcW w:w="421" w:type="pct"/>
            <w:shd w:val="clear" w:color="000000" w:fill="FFF6DD"/>
            <w:vAlign w:val="center"/>
            <w:hideMark/>
          </w:tcPr>
          <w:p w14:paraId="47E2EB27"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 xml:space="preserve">Söyleşilerin gün ve saati fakülte web sayfasından ilan edilmiştir </w:t>
            </w:r>
          </w:p>
        </w:tc>
        <w:tc>
          <w:tcPr>
            <w:tcW w:w="468" w:type="pct"/>
            <w:shd w:val="clear" w:color="000000" w:fill="FCDAD3"/>
            <w:vAlign w:val="center"/>
            <w:hideMark/>
          </w:tcPr>
          <w:p w14:paraId="67641FEA"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 xml:space="preserve"> Fakültemizde</w:t>
            </w:r>
            <w:r w:rsidRPr="00906E19">
              <w:rPr>
                <w:rFonts w:ascii="Times New Roman" w:eastAsia="Times New Roman" w:hAnsi="Times New Roman" w:cs="Times New Roman"/>
                <w:color w:val="000000"/>
                <w:sz w:val="15"/>
                <w:szCs w:val="15"/>
                <w:lang w:eastAsia="tr-TR"/>
              </w:rPr>
              <w:t xml:space="preserve"> sektör tecrübesi olan isimler ile </w:t>
            </w:r>
            <w:r>
              <w:rPr>
                <w:rFonts w:ascii="Times New Roman" w:eastAsia="Times New Roman" w:hAnsi="Times New Roman" w:cs="Times New Roman"/>
                <w:color w:val="000000"/>
                <w:sz w:val="15"/>
                <w:szCs w:val="15"/>
                <w:lang w:eastAsia="tr-TR"/>
              </w:rPr>
              <w:t xml:space="preserve">yüz yüze </w:t>
            </w:r>
            <w:r w:rsidRPr="00906E19">
              <w:rPr>
                <w:rFonts w:ascii="Times New Roman" w:eastAsia="Times New Roman" w:hAnsi="Times New Roman" w:cs="Times New Roman"/>
                <w:color w:val="000000"/>
                <w:sz w:val="15"/>
                <w:szCs w:val="15"/>
                <w:lang w:eastAsia="tr-TR"/>
              </w:rPr>
              <w:t>söyleşiler düzenlenmiş ve sosyal etkinliklere katılımları sağlanmıştı</w:t>
            </w:r>
            <w:r>
              <w:rPr>
                <w:rFonts w:ascii="Times New Roman" w:eastAsia="Times New Roman" w:hAnsi="Times New Roman" w:cs="Times New Roman"/>
                <w:color w:val="000000"/>
                <w:sz w:val="15"/>
                <w:szCs w:val="15"/>
                <w:lang w:eastAsia="tr-TR"/>
              </w:rPr>
              <w:t>r.</w:t>
            </w:r>
          </w:p>
        </w:tc>
        <w:tc>
          <w:tcPr>
            <w:tcW w:w="421" w:type="pct"/>
            <w:shd w:val="clear" w:color="000000" w:fill="FCDAD3"/>
            <w:vAlign w:val="center"/>
            <w:hideMark/>
          </w:tcPr>
          <w:p w14:paraId="072951AB"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 xml:space="preserve">Söyleşilerin fakülte web sayfasında gösterilmiştir. </w:t>
            </w:r>
          </w:p>
        </w:tc>
        <w:tc>
          <w:tcPr>
            <w:tcW w:w="516" w:type="pct"/>
            <w:shd w:val="clear" w:color="000000" w:fill="EDFBDB"/>
            <w:vAlign w:val="center"/>
            <w:hideMark/>
          </w:tcPr>
          <w:p w14:paraId="572EB1AF"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374" w:type="pct"/>
            <w:shd w:val="clear" w:color="000000" w:fill="EDFBDB"/>
            <w:vAlign w:val="center"/>
            <w:hideMark/>
          </w:tcPr>
          <w:p w14:paraId="356378FE"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68" w:type="pct"/>
            <w:shd w:val="clear" w:color="000000" w:fill="DDF5FD"/>
            <w:vAlign w:val="center"/>
            <w:hideMark/>
          </w:tcPr>
          <w:p w14:paraId="442569C3"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07" w:type="pct"/>
            <w:shd w:val="clear" w:color="000000" w:fill="DDF5FD"/>
            <w:vAlign w:val="center"/>
            <w:hideMark/>
          </w:tcPr>
          <w:p w14:paraId="6A572E3C"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587" w:type="pct"/>
            <w:shd w:val="clear" w:color="000000" w:fill="C7CCE4"/>
            <w:vAlign w:val="center"/>
            <w:hideMark/>
          </w:tcPr>
          <w:p w14:paraId="2D95B02E"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proofErr w:type="gramStart"/>
            <w:r w:rsidRPr="0038531B">
              <w:rPr>
                <w:rFonts w:ascii="Times New Roman" w:eastAsia="Times New Roman" w:hAnsi="Times New Roman" w:cs="Times New Roman"/>
                <w:b/>
                <w:bCs/>
                <w:color w:val="000000"/>
                <w:sz w:val="15"/>
                <w:szCs w:val="15"/>
                <w:lang w:eastAsia="tr-TR"/>
              </w:rPr>
              <w:t>17/06/2025</w:t>
            </w:r>
            <w:proofErr w:type="gramEnd"/>
            <w:r w:rsidRPr="0038531B">
              <w:rPr>
                <w:rFonts w:ascii="Times New Roman" w:eastAsia="Times New Roman" w:hAnsi="Times New Roman" w:cs="Times New Roman"/>
                <w:b/>
                <w:bCs/>
                <w:color w:val="000000"/>
                <w:sz w:val="15"/>
                <w:szCs w:val="15"/>
                <w:lang w:eastAsia="tr-TR"/>
              </w:rPr>
              <w:t>-31/12/2025</w:t>
            </w:r>
          </w:p>
        </w:tc>
      </w:tr>
      <w:tr w:rsidR="00393863" w:rsidRPr="00440BCB" w14:paraId="7DB10DE5" w14:textId="77777777" w:rsidTr="003F6A8A">
        <w:trPr>
          <w:trHeight w:val="260"/>
        </w:trPr>
        <w:tc>
          <w:tcPr>
            <w:tcW w:w="183" w:type="pct"/>
            <w:vMerge/>
            <w:shd w:val="clear" w:color="000000" w:fill="F2F2F2"/>
          </w:tcPr>
          <w:p w14:paraId="7A3BC872" w14:textId="77777777" w:rsidR="00393863" w:rsidRPr="00440BCB" w:rsidRDefault="00393863" w:rsidP="003F6A8A">
            <w:pPr>
              <w:spacing w:after="0" w:line="240" w:lineRule="auto"/>
              <w:rPr>
                <w:rFonts w:ascii="Times New Roman" w:hAnsi="Times New Roman" w:cs="Times New Roman"/>
                <w:b/>
                <w:bCs/>
                <w:color w:val="000000"/>
                <w:sz w:val="15"/>
                <w:szCs w:val="15"/>
              </w:rPr>
            </w:pPr>
          </w:p>
        </w:tc>
        <w:tc>
          <w:tcPr>
            <w:tcW w:w="657" w:type="pct"/>
            <w:shd w:val="clear" w:color="000000" w:fill="F2F2F2"/>
            <w:vAlign w:val="center"/>
          </w:tcPr>
          <w:p w14:paraId="6285C542" w14:textId="77777777" w:rsidR="00393863" w:rsidRPr="00440BCB" w:rsidRDefault="00393863" w:rsidP="003F6A8A">
            <w:pPr>
              <w:spacing w:after="0" w:line="240" w:lineRule="auto"/>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w:t>
            </w:r>
            <w:proofErr w:type="gramStart"/>
            <w:r w:rsidRPr="00440BCB">
              <w:rPr>
                <w:rFonts w:ascii="Times New Roman" w:hAnsi="Times New Roman" w:cs="Times New Roman"/>
                <w:b/>
                <w:bCs/>
                <w:color w:val="000000"/>
                <w:sz w:val="15"/>
                <w:szCs w:val="15"/>
              </w:rPr>
              <w:t>3.3</w:t>
            </w:r>
            <w:proofErr w:type="gramEnd"/>
            <w:r w:rsidRPr="00440BCB">
              <w:rPr>
                <w:rFonts w:ascii="Times New Roman" w:hAnsi="Times New Roman" w:cs="Times New Roman"/>
                <w:b/>
                <w:bCs/>
                <w:color w:val="000000"/>
                <w:sz w:val="15"/>
                <w:szCs w:val="15"/>
              </w:rPr>
              <w:t>.</w:t>
            </w:r>
            <w:r w:rsidRPr="00440BCB">
              <w:rPr>
                <w:rFonts w:ascii="Times New Roman" w:hAnsi="Times New Roman" w:cs="Times New Roman"/>
                <w:color w:val="000000"/>
                <w:sz w:val="15"/>
                <w:szCs w:val="15"/>
              </w:rPr>
              <w:t xml:space="preserve"> Tesis ve Altyapılar</w:t>
            </w:r>
          </w:p>
        </w:tc>
        <w:tc>
          <w:tcPr>
            <w:tcW w:w="497" w:type="pct"/>
            <w:shd w:val="clear" w:color="000000" w:fill="FFF6DD"/>
            <w:vAlign w:val="center"/>
            <w:hideMark/>
          </w:tcPr>
          <w:p w14:paraId="40ED5AF4"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r w:rsidRPr="00A63AD2">
              <w:rPr>
                <w:rFonts w:ascii="Times New Roman" w:eastAsia="Times New Roman" w:hAnsi="Times New Roman" w:cs="Times New Roman"/>
                <w:color w:val="000000"/>
                <w:sz w:val="15"/>
                <w:szCs w:val="15"/>
                <w:lang w:eastAsia="tr-TR"/>
              </w:rPr>
              <w:t xml:space="preserve">Fakültemiz </w:t>
            </w:r>
            <w:r>
              <w:rPr>
                <w:rFonts w:ascii="Times New Roman" w:eastAsia="Times New Roman" w:hAnsi="Times New Roman" w:cs="Times New Roman"/>
                <w:color w:val="000000"/>
                <w:sz w:val="15"/>
                <w:szCs w:val="15"/>
                <w:lang w:eastAsia="tr-TR"/>
              </w:rPr>
              <w:t xml:space="preserve">Mühendislik mimarlık Fakültesi 2. Katta </w:t>
            </w:r>
            <w:r w:rsidRPr="00A63AD2">
              <w:rPr>
                <w:rFonts w:ascii="Times New Roman" w:eastAsia="Times New Roman" w:hAnsi="Times New Roman" w:cs="Times New Roman"/>
                <w:color w:val="000000"/>
                <w:sz w:val="15"/>
                <w:szCs w:val="15"/>
                <w:lang w:eastAsia="tr-TR"/>
              </w:rPr>
              <w:t>akademik faaliyetleri sürdürmektedir</w:t>
            </w:r>
          </w:p>
        </w:tc>
        <w:tc>
          <w:tcPr>
            <w:tcW w:w="421" w:type="pct"/>
            <w:shd w:val="clear" w:color="000000" w:fill="FFF6DD"/>
            <w:vAlign w:val="center"/>
            <w:hideMark/>
          </w:tcPr>
          <w:p w14:paraId="6CC724A5"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Uygun nitelikte ve nicelikte altyapı bulunmaktadır. Birim web sayfası fotoğrafları.</w:t>
            </w:r>
          </w:p>
        </w:tc>
        <w:tc>
          <w:tcPr>
            <w:tcW w:w="468" w:type="pct"/>
            <w:shd w:val="clear" w:color="000000" w:fill="FCDAD3"/>
            <w:vAlign w:val="center"/>
            <w:hideMark/>
          </w:tcPr>
          <w:p w14:paraId="2ED5BE43"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 xml:space="preserve">Gerekli olan sınıflar, laboratuvarların bir kısım mevcuttur. </w:t>
            </w:r>
          </w:p>
        </w:tc>
        <w:tc>
          <w:tcPr>
            <w:tcW w:w="421" w:type="pct"/>
            <w:shd w:val="clear" w:color="000000" w:fill="FCDAD3"/>
            <w:vAlign w:val="center"/>
            <w:hideMark/>
          </w:tcPr>
          <w:p w14:paraId="58F0CE9B"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r>
              <w:rPr>
                <w:rFonts w:ascii="Times New Roman" w:eastAsia="Times New Roman" w:hAnsi="Times New Roman" w:cs="Times New Roman"/>
                <w:color w:val="000000"/>
                <w:sz w:val="15"/>
                <w:szCs w:val="15"/>
                <w:lang w:eastAsia="tr-TR"/>
              </w:rPr>
              <w:t xml:space="preserve"> Birim web sayfasında laboratuvar ve sınıf görselleri bulunmaktadır.</w:t>
            </w:r>
          </w:p>
        </w:tc>
        <w:tc>
          <w:tcPr>
            <w:tcW w:w="516" w:type="pct"/>
            <w:shd w:val="clear" w:color="000000" w:fill="EDFBDB"/>
            <w:vAlign w:val="center"/>
            <w:hideMark/>
          </w:tcPr>
          <w:p w14:paraId="2932E7FA"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 xml:space="preserve">Mühendislik mimarlık fakültesi bölümlerinde eksik olan laboratuvarlar belirlenmiştir. </w:t>
            </w:r>
          </w:p>
        </w:tc>
        <w:tc>
          <w:tcPr>
            <w:tcW w:w="374" w:type="pct"/>
            <w:shd w:val="clear" w:color="000000" w:fill="EDFBDB"/>
            <w:vAlign w:val="center"/>
            <w:hideMark/>
          </w:tcPr>
          <w:p w14:paraId="20FA293B"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 xml:space="preserve"> Mühendislik mimarlık fakültesi dekanlığına ilgili bölümler tarafından gerekli eksikler bildirilmiştir.</w:t>
            </w:r>
          </w:p>
        </w:tc>
        <w:tc>
          <w:tcPr>
            <w:tcW w:w="468" w:type="pct"/>
            <w:shd w:val="clear" w:color="000000" w:fill="DDF5FD"/>
            <w:vAlign w:val="center"/>
            <w:hideMark/>
          </w:tcPr>
          <w:p w14:paraId="380C73E2"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 xml:space="preserve"> Mühendislik mimarlık fakültesi binasının, bölümlere ayrılan sınıf ve laboratuvarlar ihtiyaçlar doğrultusunda iyileştirme talepleri belirlenmiştir.</w:t>
            </w:r>
          </w:p>
        </w:tc>
        <w:tc>
          <w:tcPr>
            <w:tcW w:w="407" w:type="pct"/>
            <w:shd w:val="clear" w:color="000000" w:fill="DDF5FD"/>
            <w:vAlign w:val="center"/>
            <w:hideMark/>
          </w:tcPr>
          <w:p w14:paraId="50C66876"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Bu amaçla Fakülte yönetim kurulu kararı alınmıştır.</w:t>
            </w:r>
          </w:p>
        </w:tc>
        <w:tc>
          <w:tcPr>
            <w:tcW w:w="587" w:type="pct"/>
            <w:shd w:val="clear" w:color="000000" w:fill="C7CCE4"/>
            <w:vAlign w:val="center"/>
            <w:hideMark/>
          </w:tcPr>
          <w:p w14:paraId="66A25C05"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proofErr w:type="gramStart"/>
            <w:r w:rsidRPr="0038531B">
              <w:rPr>
                <w:rFonts w:ascii="Times New Roman" w:eastAsia="Times New Roman" w:hAnsi="Times New Roman" w:cs="Times New Roman"/>
                <w:b/>
                <w:bCs/>
                <w:color w:val="000000"/>
                <w:sz w:val="15"/>
                <w:szCs w:val="15"/>
                <w:lang w:eastAsia="tr-TR"/>
              </w:rPr>
              <w:t>17/06/2025</w:t>
            </w:r>
            <w:proofErr w:type="gramEnd"/>
            <w:r w:rsidRPr="0038531B">
              <w:rPr>
                <w:rFonts w:ascii="Times New Roman" w:eastAsia="Times New Roman" w:hAnsi="Times New Roman" w:cs="Times New Roman"/>
                <w:b/>
                <w:bCs/>
                <w:color w:val="000000"/>
                <w:sz w:val="15"/>
                <w:szCs w:val="15"/>
                <w:lang w:eastAsia="tr-TR"/>
              </w:rPr>
              <w:t>-31/12/2025</w:t>
            </w:r>
          </w:p>
        </w:tc>
      </w:tr>
      <w:tr w:rsidR="00393863" w:rsidRPr="00440BCB" w14:paraId="732684CD" w14:textId="77777777" w:rsidTr="003F6A8A">
        <w:trPr>
          <w:trHeight w:val="277"/>
        </w:trPr>
        <w:tc>
          <w:tcPr>
            <w:tcW w:w="183" w:type="pct"/>
            <w:vMerge/>
            <w:shd w:val="clear" w:color="000000" w:fill="F2F2F2"/>
          </w:tcPr>
          <w:p w14:paraId="0C6F017B" w14:textId="77777777" w:rsidR="00393863" w:rsidRPr="00440BCB" w:rsidRDefault="00393863" w:rsidP="003F6A8A">
            <w:pPr>
              <w:spacing w:after="0" w:line="240" w:lineRule="auto"/>
              <w:rPr>
                <w:rFonts w:ascii="Times New Roman" w:hAnsi="Times New Roman" w:cs="Times New Roman"/>
                <w:b/>
                <w:bCs/>
                <w:color w:val="000000"/>
                <w:sz w:val="15"/>
                <w:szCs w:val="15"/>
              </w:rPr>
            </w:pPr>
          </w:p>
        </w:tc>
        <w:tc>
          <w:tcPr>
            <w:tcW w:w="657" w:type="pct"/>
            <w:shd w:val="clear" w:color="000000" w:fill="F2F2F2"/>
            <w:vAlign w:val="center"/>
          </w:tcPr>
          <w:p w14:paraId="199885C1" w14:textId="77777777" w:rsidR="00393863" w:rsidRPr="00440BCB" w:rsidRDefault="00393863" w:rsidP="003F6A8A">
            <w:pPr>
              <w:spacing w:after="0" w:line="240" w:lineRule="auto"/>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w:t>
            </w:r>
            <w:proofErr w:type="gramStart"/>
            <w:r w:rsidRPr="00440BCB">
              <w:rPr>
                <w:rFonts w:ascii="Times New Roman" w:hAnsi="Times New Roman" w:cs="Times New Roman"/>
                <w:b/>
                <w:bCs/>
                <w:color w:val="000000"/>
                <w:sz w:val="15"/>
                <w:szCs w:val="15"/>
              </w:rPr>
              <w:t>3.4</w:t>
            </w:r>
            <w:proofErr w:type="gramEnd"/>
            <w:r w:rsidRPr="00440BCB">
              <w:rPr>
                <w:rFonts w:ascii="Times New Roman" w:hAnsi="Times New Roman" w:cs="Times New Roman"/>
                <w:b/>
                <w:bCs/>
                <w:color w:val="000000"/>
                <w:sz w:val="15"/>
                <w:szCs w:val="15"/>
              </w:rPr>
              <w:t>.</w:t>
            </w:r>
            <w:r w:rsidRPr="00440BCB">
              <w:rPr>
                <w:rFonts w:ascii="Times New Roman" w:hAnsi="Times New Roman" w:cs="Times New Roman"/>
                <w:color w:val="000000"/>
                <w:sz w:val="15"/>
                <w:szCs w:val="15"/>
              </w:rPr>
              <w:t xml:space="preserve"> Dezavantajlı Gruplar</w:t>
            </w:r>
          </w:p>
        </w:tc>
        <w:tc>
          <w:tcPr>
            <w:tcW w:w="497" w:type="pct"/>
            <w:shd w:val="clear" w:color="000000" w:fill="FFF6DD"/>
            <w:vAlign w:val="center"/>
            <w:hideMark/>
          </w:tcPr>
          <w:p w14:paraId="0B500E30"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r w:rsidRPr="00A63AD2">
              <w:rPr>
                <w:rFonts w:ascii="Times New Roman" w:eastAsia="Times New Roman" w:hAnsi="Times New Roman" w:cs="Times New Roman"/>
                <w:color w:val="000000"/>
                <w:sz w:val="15"/>
                <w:szCs w:val="15"/>
                <w:lang w:eastAsia="tr-TR"/>
              </w:rPr>
              <w:t>Kurumda dezavantajlı grupların eğitim olanaklarına erişimine ilişkin p</w:t>
            </w:r>
            <w:r>
              <w:rPr>
                <w:rFonts w:ascii="Times New Roman" w:eastAsia="Times New Roman" w:hAnsi="Times New Roman" w:cs="Times New Roman"/>
                <w:color w:val="000000"/>
                <w:sz w:val="15"/>
                <w:szCs w:val="15"/>
                <w:lang w:eastAsia="tr-TR"/>
              </w:rPr>
              <w:t>lanlar bulunmamaktadır.</w:t>
            </w:r>
          </w:p>
        </w:tc>
        <w:tc>
          <w:tcPr>
            <w:tcW w:w="421" w:type="pct"/>
            <w:shd w:val="clear" w:color="000000" w:fill="FFF6DD"/>
            <w:vAlign w:val="center"/>
            <w:hideMark/>
          </w:tcPr>
          <w:p w14:paraId="193D0F72"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68" w:type="pct"/>
            <w:shd w:val="clear" w:color="000000" w:fill="FCDAD3"/>
            <w:vAlign w:val="center"/>
            <w:hideMark/>
          </w:tcPr>
          <w:p w14:paraId="5686513E"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21" w:type="pct"/>
            <w:shd w:val="clear" w:color="000000" w:fill="FCDAD3"/>
            <w:vAlign w:val="center"/>
            <w:hideMark/>
          </w:tcPr>
          <w:p w14:paraId="79E7A6A4"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p>
        </w:tc>
        <w:tc>
          <w:tcPr>
            <w:tcW w:w="516" w:type="pct"/>
            <w:shd w:val="clear" w:color="000000" w:fill="EDFBDB"/>
            <w:vAlign w:val="center"/>
            <w:hideMark/>
          </w:tcPr>
          <w:p w14:paraId="46F0C9BA"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374" w:type="pct"/>
            <w:shd w:val="clear" w:color="000000" w:fill="EDFBDB"/>
            <w:vAlign w:val="center"/>
            <w:hideMark/>
          </w:tcPr>
          <w:p w14:paraId="1E77D0FE"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68" w:type="pct"/>
            <w:shd w:val="clear" w:color="000000" w:fill="DDF5FD"/>
            <w:vAlign w:val="center"/>
            <w:hideMark/>
          </w:tcPr>
          <w:p w14:paraId="759973BE"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07" w:type="pct"/>
            <w:shd w:val="clear" w:color="000000" w:fill="DDF5FD"/>
            <w:vAlign w:val="center"/>
            <w:hideMark/>
          </w:tcPr>
          <w:p w14:paraId="1AFA2734"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587" w:type="pct"/>
            <w:shd w:val="clear" w:color="000000" w:fill="C7CCE4"/>
            <w:vAlign w:val="center"/>
            <w:hideMark/>
          </w:tcPr>
          <w:p w14:paraId="09BEAE04"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proofErr w:type="gramStart"/>
            <w:r w:rsidRPr="0038531B">
              <w:rPr>
                <w:rFonts w:ascii="Times New Roman" w:eastAsia="Times New Roman" w:hAnsi="Times New Roman" w:cs="Times New Roman"/>
                <w:b/>
                <w:bCs/>
                <w:color w:val="000000"/>
                <w:sz w:val="15"/>
                <w:szCs w:val="15"/>
                <w:lang w:eastAsia="tr-TR"/>
              </w:rPr>
              <w:t>17/06/2025</w:t>
            </w:r>
            <w:proofErr w:type="gramEnd"/>
            <w:r w:rsidRPr="0038531B">
              <w:rPr>
                <w:rFonts w:ascii="Times New Roman" w:eastAsia="Times New Roman" w:hAnsi="Times New Roman" w:cs="Times New Roman"/>
                <w:b/>
                <w:bCs/>
                <w:color w:val="000000"/>
                <w:sz w:val="15"/>
                <w:szCs w:val="15"/>
                <w:lang w:eastAsia="tr-TR"/>
              </w:rPr>
              <w:t>-31/12/2025</w:t>
            </w:r>
          </w:p>
        </w:tc>
      </w:tr>
      <w:tr w:rsidR="00393863" w:rsidRPr="00440BCB" w14:paraId="6C8291F5" w14:textId="77777777" w:rsidTr="003F6A8A">
        <w:trPr>
          <w:trHeight w:val="551"/>
        </w:trPr>
        <w:tc>
          <w:tcPr>
            <w:tcW w:w="183" w:type="pct"/>
            <w:vMerge/>
            <w:shd w:val="clear" w:color="000000" w:fill="F2F2F2"/>
          </w:tcPr>
          <w:p w14:paraId="27C192E7" w14:textId="77777777" w:rsidR="00393863" w:rsidRPr="00440BCB" w:rsidRDefault="00393863" w:rsidP="003F6A8A">
            <w:pPr>
              <w:spacing w:after="0" w:line="240" w:lineRule="auto"/>
              <w:rPr>
                <w:rFonts w:ascii="Times New Roman" w:hAnsi="Times New Roman" w:cs="Times New Roman"/>
                <w:b/>
                <w:bCs/>
                <w:color w:val="000000"/>
                <w:sz w:val="15"/>
                <w:szCs w:val="15"/>
              </w:rPr>
            </w:pPr>
          </w:p>
        </w:tc>
        <w:tc>
          <w:tcPr>
            <w:tcW w:w="657" w:type="pct"/>
            <w:shd w:val="clear" w:color="000000" w:fill="F2F2F2"/>
            <w:vAlign w:val="center"/>
          </w:tcPr>
          <w:p w14:paraId="482D6715" w14:textId="77777777" w:rsidR="00393863" w:rsidRPr="00440BCB" w:rsidRDefault="00393863" w:rsidP="003F6A8A">
            <w:pPr>
              <w:spacing w:after="0" w:line="240" w:lineRule="auto"/>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w:t>
            </w:r>
            <w:proofErr w:type="gramStart"/>
            <w:r w:rsidRPr="00440BCB">
              <w:rPr>
                <w:rFonts w:ascii="Times New Roman" w:hAnsi="Times New Roman" w:cs="Times New Roman"/>
                <w:b/>
                <w:bCs/>
                <w:color w:val="000000"/>
                <w:sz w:val="15"/>
                <w:szCs w:val="15"/>
              </w:rPr>
              <w:t>3.5</w:t>
            </w:r>
            <w:proofErr w:type="gramEnd"/>
            <w:r w:rsidRPr="00440BCB">
              <w:rPr>
                <w:rFonts w:ascii="Times New Roman" w:hAnsi="Times New Roman" w:cs="Times New Roman"/>
                <w:b/>
                <w:bCs/>
                <w:color w:val="000000"/>
                <w:sz w:val="15"/>
                <w:szCs w:val="15"/>
              </w:rPr>
              <w:t xml:space="preserve">. </w:t>
            </w:r>
            <w:r w:rsidRPr="00440BCB">
              <w:rPr>
                <w:rFonts w:ascii="Times New Roman" w:hAnsi="Times New Roman" w:cs="Times New Roman"/>
                <w:color w:val="000000"/>
                <w:sz w:val="15"/>
                <w:szCs w:val="15"/>
              </w:rPr>
              <w:t>Sosyal, Kültürel, Sportif Faaliyetler</w:t>
            </w:r>
          </w:p>
        </w:tc>
        <w:tc>
          <w:tcPr>
            <w:tcW w:w="497" w:type="pct"/>
            <w:shd w:val="clear" w:color="000000" w:fill="FFF6DD"/>
            <w:vAlign w:val="center"/>
            <w:hideMark/>
          </w:tcPr>
          <w:p w14:paraId="10D86F31"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r>
              <w:rPr>
                <w:rFonts w:ascii="Times New Roman" w:eastAsia="Times New Roman" w:hAnsi="Times New Roman" w:cs="Times New Roman"/>
                <w:color w:val="000000"/>
                <w:sz w:val="15"/>
                <w:szCs w:val="15"/>
                <w:lang w:eastAsia="tr-TR"/>
              </w:rPr>
              <w:t xml:space="preserve">Birimin </w:t>
            </w:r>
            <w:r w:rsidRPr="00A63AD2">
              <w:rPr>
                <w:rFonts w:ascii="Times New Roman" w:eastAsia="Times New Roman" w:hAnsi="Times New Roman" w:cs="Times New Roman"/>
                <w:color w:val="000000"/>
                <w:sz w:val="15"/>
                <w:szCs w:val="15"/>
                <w:lang w:eastAsia="tr-TR"/>
              </w:rPr>
              <w:t>genelinde sosyal, kültürel ve sportif faaliyetler erişilebilirdir ve bunlardan fırsat eşitliğine dayalı olarak yararlanılmaktadır.</w:t>
            </w:r>
          </w:p>
        </w:tc>
        <w:tc>
          <w:tcPr>
            <w:tcW w:w="421" w:type="pct"/>
            <w:shd w:val="clear" w:color="000000" w:fill="FFF6DD"/>
            <w:vAlign w:val="center"/>
            <w:hideMark/>
          </w:tcPr>
          <w:p w14:paraId="5A2E671E"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Pr>
                <w:rFonts w:ascii="Times New Roman" w:eastAsia="Times New Roman" w:hAnsi="Times New Roman" w:cs="Times New Roman"/>
                <w:color w:val="000000"/>
                <w:sz w:val="15"/>
                <w:szCs w:val="15"/>
                <w:lang w:eastAsia="tr-TR"/>
              </w:rPr>
              <w:t>Birim web sayfasındaki öğrenci toplulukları ve sosyal dersler</w:t>
            </w:r>
            <w:r w:rsidRPr="00440BCB">
              <w:rPr>
                <w:rFonts w:ascii="Times New Roman" w:eastAsia="Times New Roman" w:hAnsi="Times New Roman" w:cs="Times New Roman"/>
                <w:color w:val="000000"/>
                <w:sz w:val="15"/>
                <w:szCs w:val="15"/>
                <w:lang w:eastAsia="tr-TR"/>
              </w:rPr>
              <w:t> </w:t>
            </w:r>
          </w:p>
        </w:tc>
        <w:tc>
          <w:tcPr>
            <w:tcW w:w="468" w:type="pct"/>
            <w:shd w:val="clear" w:color="000000" w:fill="FCDAD3"/>
            <w:vAlign w:val="center"/>
            <w:hideMark/>
          </w:tcPr>
          <w:p w14:paraId="4136CC34"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r>
              <w:rPr>
                <w:rFonts w:ascii="Times New Roman" w:eastAsia="Times New Roman" w:hAnsi="Times New Roman" w:cs="Times New Roman"/>
                <w:color w:val="000000"/>
                <w:sz w:val="15"/>
                <w:szCs w:val="15"/>
                <w:lang w:eastAsia="tr-TR"/>
              </w:rPr>
              <w:t xml:space="preserve">Birimde </w:t>
            </w:r>
            <w:r w:rsidRPr="00A63AD2">
              <w:rPr>
                <w:rFonts w:ascii="Times New Roman" w:eastAsia="Times New Roman" w:hAnsi="Times New Roman" w:cs="Times New Roman"/>
                <w:color w:val="000000"/>
                <w:sz w:val="15"/>
                <w:szCs w:val="15"/>
                <w:lang w:eastAsia="tr-TR"/>
              </w:rPr>
              <w:t>uygun nitelik ve nicelikte sosyal, kültürel ve sportif faaliyet olanakları bulunmamaktadır.</w:t>
            </w:r>
          </w:p>
        </w:tc>
        <w:tc>
          <w:tcPr>
            <w:tcW w:w="421" w:type="pct"/>
            <w:shd w:val="clear" w:color="000000" w:fill="FCDAD3"/>
            <w:vAlign w:val="center"/>
            <w:hideMark/>
          </w:tcPr>
          <w:p w14:paraId="6E44CCB7"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r>
              <w:rPr>
                <w:rFonts w:ascii="Times New Roman" w:eastAsia="Times New Roman" w:hAnsi="Times New Roman" w:cs="Times New Roman"/>
                <w:color w:val="000000"/>
                <w:sz w:val="15"/>
                <w:szCs w:val="15"/>
                <w:lang w:eastAsia="tr-TR"/>
              </w:rPr>
              <w:t xml:space="preserve"> Birim web sayfasındaki öğrenci toplulukların faaliyetleri gösterilmektedir</w:t>
            </w:r>
          </w:p>
        </w:tc>
        <w:tc>
          <w:tcPr>
            <w:tcW w:w="516" w:type="pct"/>
            <w:shd w:val="clear" w:color="000000" w:fill="EDFBDB"/>
            <w:vAlign w:val="center"/>
            <w:hideMark/>
          </w:tcPr>
          <w:p w14:paraId="606E82E9"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r w:rsidRPr="00A63AD2">
              <w:rPr>
                <w:rFonts w:ascii="Times New Roman" w:eastAsia="Times New Roman" w:hAnsi="Times New Roman" w:cs="Times New Roman"/>
                <w:color w:val="000000"/>
                <w:sz w:val="15"/>
                <w:szCs w:val="15"/>
                <w:lang w:eastAsia="tr-TR"/>
              </w:rPr>
              <w:t>Sosyal, kültürel ve sportif faaliyet olanaklarının yaratılmasına ilişkin planlamalar bulunmaktadır.</w:t>
            </w:r>
          </w:p>
        </w:tc>
        <w:tc>
          <w:tcPr>
            <w:tcW w:w="374" w:type="pct"/>
            <w:shd w:val="clear" w:color="000000" w:fill="EDFBDB"/>
            <w:vAlign w:val="center"/>
            <w:hideMark/>
          </w:tcPr>
          <w:p w14:paraId="0AA11D5C"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68" w:type="pct"/>
            <w:shd w:val="clear" w:color="000000" w:fill="DDF5FD"/>
            <w:vAlign w:val="center"/>
            <w:hideMark/>
          </w:tcPr>
          <w:p w14:paraId="61EFF76F"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proofErr w:type="spellStart"/>
            <w:r w:rsidRPr="00A63AD2">
              <w:rPr>
                <w:rFonts w:ascii="Times New Roman" w:eastAsia="Times New Roman" w:hAnsi="Times New Roman" w:cs="Times New Roman"/>
                <w:color w:val="000000"/>
                <w:sz w:val="15"/>
                <w:szCs w:val="15"/>
                <w:lang w:eastAsia="tr-TR"/>
              </w:rPr>
              <w:t>Ihtiyaçlar</w:t>
            </w:r>
            <w:proofErr w:type="spellEnd"/>
            <w:r w:rsidRPr="00A63AD2">
              <w:rPr>
                <w:rFonts w:ascii="Times New Roman" w:eastAsia="Times New Roman" w:hAnsi="Times New Roman" w:cs="Times New Roman"/>
                <w:color w:val="000000"/>
                <w:sz w:val="15"/>
                <w:szCs w:val="15"/>
                <w:lang w:eastAsia="tr-TR"/>
              </w:rPr>
              <w:t>/talepler doğrultusunda faaliyetler çeşitlendirilmekte ve iyileştirilmektedir</w:t>
            </w:r>
          </w:p>
        </w:tc>
        <w:tc>
          <w:tcPr>
            <w:tcW w:w="407" w:type="pct"/>
            <w:shd w:val="clear" w:color="000000" w:fill="DDF5FD"/>
            <w:vAlign w:val="center"/>
            <w:hideMark/>
          </w:tcPr>
          <w:p w14:paraId="4DF45330"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587" w:type="pct"/>
            <w:shd w:val="clear" w:color="000000" w:fill="C7CCE4"/>
            <w:vAlign w:val="center"/>
            <w:hideMark/>
          </w:tcPr>
          <w:p w14:paraId="31282790"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proofErr w:type="gramStart"/>
            <w:r w:rsidRPr="0038531B">
              <w:rPr>
                <w:rFonts w:ascii="Times New Roman" w:eastAsia="Times New Roman" w:hAnsi="Times New Roman" w:cs="Times New Roman"/>
                <w:b/>
                <w:bCs/>
                <w:color w:val="000000"/>
                <w:sz w:val="15"/>
                <w:szCs w:val="15"/>
                <w:lang w:eastAsia="tr-TR"/>
              </w:rPr>
              <w:t>17/06/2025</w:t>
            </w:r>
            <w:proofErr w:type="gramEnd"/>
            <w:r w:rsidRPr="0038531B">
              <w:rPr>
                <w:rFonts w:ascii="Times New Roman" w:eastAsia="Times New Roman" w:hAnsi="Times New Roman" w:cs="Times New Roman"/>
                <w:b/>
                <w:bCs/>
                <w:color w:val="000000"/>
                <w:sz w:val="15"/>
                <w:szCs w:val="15"/>
                <w:lang w:eastAsia="tr-TR"/>
              </w:rPr>
              <w:t>-31/12/2025</w:t>
            </w:r>
          </w:p>
        </w:tc>
      </w:tr>
      <w:tr w:rsidR="00393863" w:rsidRPr="00440BCB" w14:paraId="2681AD05" w14:textId="77777777" w:rsidTr="003F6A8A">
        <w:trPr>
          <w:trHeight w:val="430"/>
        </w:trPr>
        <w:tc>
          <w:tcPr>
            <w:tcW w:w="183" w:type="pct"/>
            <w:vMerge/>
            <w:shd w:val="clear" w:color="000000" w:fill="F2F2F2"/>
          </w:tcPr>
          <w:p w14:paraId="68264B41" w14:textId="77777777" w:rsidR="00393863" w:rsidRPr="00440BCB" w:rsidRDefault="00393863" w:rsidP="003F6A8A">
            <w:pPr>
              <w:spacing w:after="0" w:line="240" w:lineRule="auto"/>
              <w:rPr>
                <w:rFonts w:ascii="Times New Roman" w:hAnsi="Times New Roman" w:cs="Times New Roman"/>
                <w:b/>
                <w:bCs/>
                <w:color w:val="000000"/>
                <w:sz w:val="15"/>
                <w:szCs w:val="15"/>
              </w:rPr>
            </w:pPr>
          </w:p>
        </w:tc>
        <w:tc>
          <w:tcPr>
            <w:tcW w:w="657" w:type="pct"/>
            <w:shd w:val="clear" w:color="000000" w:fill="F2F2F2"/>
            <w:vAlign w:val="center"/>
          </w:tcPr>
          <w:p w14:paraId="2021E225" w14:textId="77777777" w:rsidR="00393863" w:rsidRPr="00440BCB" w:rsidRDefault="00393863" w:rsidP="003F6A8A">
            <w:pPr>
              <w:spacing w:after="0" w:line="240" w:lineRule="auto"/>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w:t>
            </w:r>
            <w:proofErr w:type="gramStart"/>
            <w:r w:rsidRPr="00440BCB">
              <w:rPr>
                <w:rFonts w:ascii="Times New Roman" w:hAnsi="Times New Roman" w:cs="Times New Roman"/>
                <w:b/>
                <w:bCs/>
                <w:color w:val="000000"/>
                <w:sz w:val="15"/>
                <w:szCs w:val="15"/>
              </w:rPr>
              <w:t>4.1</w:t>
            </w:r>
            <w:proofErr w:type="gramEnd"/>
            <w:r w:rsidRPr="00440BCB">
              <w:rPr>
                <w:rFonts w:ascii="Times New Roman" w:hAnsi="Times New Roman" w:cs="Times New Roman"/>
                <w:b/>
                <w:bCs/>
                <w:color w:val="000000"/>
                <w:sz w:val="15"/>
                <w:szCs w:val="15"/>
              </w:rPr>
              <w:t>.</w:t>
            </w:r>
            <w:r w:rsidRPr="00440BCB">
              <w:rPr>
                <w:rFonts w:ascii="Times New Roman" w:hAnsi="Times New Roman" w:cs="Times New Roman"/>
                <w:color w:val="000000"/>
                <w:sz w:val="15"/>
                <w:szCs w:val="15"/>
              </w:rPr>
              <w:t xml:space="preserve"> Atama, Yükseltme ve Görevlendirme Kriterleri</w:t>
            </w:r>
          </w:p>
        </w:tc>
        <w:tc>
          <w:tcPr>
            <w:tcW w:w="497" w:type="pct"/>
            <w:shd w:val="clear" w:color="000000" w:fill="FFF6DD"/>
            <w:vAlign w:val="center"/>
            <w:hideMark/>
          </w:tcPr>
          <w:p w14:paraId="4EED5DA3"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sidRPr="00A20EDF">
              <w:rPr>
                <w:rFonts w:ascii="Times New Roman" w:eastAsia="Times New Roman" w:hAnsi="Times New Roman" w:cs="Times New Roman"/>
                <w:color w:val="000000"/>
                <w:sz w:val="15"/>
                <w:szCs w:val="15"/>
                <w:lang w:eastAsia="tr-TR"/>
              </w:rPr>
              <w:t xml:space="preserve">Üniversitemiz öğretim üyeliğine (profesör, doçent ve doktor öğretim üyesi) yükseltilme ve atanma süreçleri ile öğretim üyeleri dışındaki öğretim elemanlarının atanmasına ilişkin süreçler ilgili mevzuat ve yasal düzenlemeler çerçevesinde gerçekleştirilmektedir. Bu süreçler Üniversitemiz “Akademik Yükseltilme ve Atanma Esasları Yönergesi” ile güvence altına alınmıştır. Öğretim elemanı atama, yükseltme ve görevlendirme süreç ve </w:t>
            </w:r>
            <w:proofErr w:type="gramStart"/>
            <w:r w:rsidRPr="00A20EDF">
              <w:rPr>
                <w:rFonts w:ascii="Times New Roman" w:eastAsia="Times New Roman" w:hAnsi="Times New Roman" w:cs="Times New Roman"/>
                <w:color w:val="000000"/>
                <w:sz w:val="15"/>
                <w:szCs w:val="15"/>
                <w:lang w:eastAsia="tr-TR"/>
              </w:rPr>
              <w:t>kriterleri</w:t>
            </w:r>
            <w:proofErr w:type="gramEnd"/>
            <w:r w:rsidRPr="00A20EDF">
              <w:rPr>
                <w:rFonts w:ascii="Times New Roman" w:eastAsia="Times New Roman" w:hAnsi="Times New Roman" w:cs="Times New Roman"/>
                <w:color w:val="000000"/>
                <w:sz w:val="15"/>
                <w:szCs w:val="15"/>
                <w:lang w:eastAsia="tr-TR"/>
              </w:rPr>
              <w:t xml:space="preserve"> belirlenmiş ve kamuoyuna açıkt</w:t>
            </w:r>
            <w:r>
              <w:rPr>
                <w:rFonts w:ascii="Times New Roman" w:eastAsia="Times New Roman" w:hAnsi="Times New Roman" w:cs="Times New Roman"/>
                <w:color w:val="000000"/>
                <w:sz w:val="15"/>
                <w:szCs w:val="15"/>
                <w:lang w:eastAsia="tr-TR"/>
              </w:rPr>
              <w:t>ır</w:t>
            </w:r>
          </w:p>
        </w:tc>
        <w:tc>
          <w:tcPr>
            <w:tcW w:w="421" w:type="pct"/>
            <w:shd w:val="clear" w:color="000000" w:fill="FFF6DD"/>
            <w:vAlign w:val="center"/>
            <w:hideMark/>
          </w:tcPr>
          <w:p w14:paraId="032E18E6"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Üniversite Personel daire başkanlığı web adresi</w:t>
            </w:r>
          </w:p>
        </w:tc>
        <w:tc>
          <w:tcPr>
            <w:tcW w:w="468" w:type="pct"/>
            <w:shd w:val="clear" w:color="000000" w:fill="FCDAD3"/>
            <w:vAlign w:val="center"/>
            <w:hideMark/>
          </w:tcPr>
          <w:p w14:paraId="1A7DEB80"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r w:rsidRPr="00A20EDF">
              <w:rPr>
                <w:rFonts w:ascii="Times New Roman" w:eastAsia="Times New Roman" w:hAnsi="Times New Roman" w:cs="Times New Roman"/>
                <w:color w:val="000000"/>
                <w:sz w:val="15"/>
                <w:szCs w:val="15"/>
                <w:lang w:eastAsia="tr-TR"/>
              </w:rPr>
              <w:t>Öğretim elemanlarının istihdamı amacıyla yürütülen ilan sürecinde, kadro ilanlarına hem ulusal basında hem de üniversitemiz web sayfasında yer verilmektedir</w:t>
            </w:r>
          </w:p>
        </w:tc>
        <w:tc>
          <w:tcPr>
            <w:tcW w:w="421" w:type="pct"/>
            <w:shd w:val="clear" w:color="000000" w:fill="FCDAD3"/>
            <w:vAlign w:val="center"/>
            <w:hideMark/>
          </w:tcPr>
          <w:p w14:paraId="6BC04CF7" w14:textId="77777777" w:rsidR="00393863" w:rsidRPr="00A20EDF" w:rsidRDefault="00393863" w:rsidP="003F6A8A">
            <w:pPr>
              <w:spacing w:after="0" w:line="240" w:lineRule="auto"/>
              <w:jc w:val="both"/>
              <w:rPr>
                <w:rFonts w:ascii="Calibri" w:eastAsia="Times New Roman" w:hAnsi="Calibri" w:cs="Calibri"/>
                <w:b/>
                <w:bCs/>
                <w:color w:val="56C7AA"/>
                <w:sz w:val="15"/>
                <w:szCs w:val="15"/>
                <w:lang w:eastAsia="tr-TR"/>
              </w:rPr>
            </w:pPr>
            <w:r w:rsidRPr="00A63AD2">
              <w:rPr>
                <w:rFonts w:ascii="Times New Roman" w:eastAsia="Times New Roman" w:hAnsi="Times New Roman" w:cs="Times New Roman"/>
                <w:color w:val="000000"/>
                <w:sz w:val="15"/>
                <w:szCs w:val="15"/>
                <w:lang w:eastAsia="tr-TR"/>
              </w:rPr>
              <w:t> Üniversite web adresi</w:t>
            </w:r>
          </w:p>
        </w:tc>
        <w:tc>
          <w:tcPr>
            <w:tcW w:w="516" w:type="pct"/>
            <w:shd w:val="clear" w:color="000000" w:fill="EDFBDB"/>
            <w:vAlign w:val="center"/>
            <w:hideMark/>
          </w:tcPr>
          <w:p w14:paraId="4B558ACD"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374" w:type="pct"/>
            <w:shd w:val="clear" w:color="000000" w:fill="EDFBDB"/>
            <w:vAlign w:val="center"/>
            <w:hideMark/>
          </w:tcPr>
          <w:p w14:paraId="2BBACA0B"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68" w:type="pct"/>
            <w:shd w:val="clear" w:color="000000" w:fill="DDF5FD"/>
            <w:vAlign w:val="center"/>
            <w:hideMark/>
          </w:tcPr>
          <w:p w14:paraId="37E5CD3B"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07" w:type="pct"/>
            <w:shd w:val="clear" w:color="000000" w:fill="DDF5FD"/>
            <w:vAlign w:val="center"/>
            <w:hideMark/>
          </w:tcPr>
          <w:p w14:paraId="05FF23FC"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587" w:type="pct"/>
            <w:shd w:val="clear" w:color="000000" w:fill="C7CCE4"/>
            <w:vAlign w:val="center"/>
            <w:hideMark/>
          </w:tcPr>
          <w:p w14:paraId="28141BF7"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proofErr w:type="gramStart"/>
            <w:r w:rsidRPr="0038531B">
              <w:rPr>
                <w:rFonts w:ascii="Times New Roman" w:eastAsia="Times New Roman" w:hAnsi="Times New Roman" w:cs="Times New Roman"/>
                <w:b/>
                <w:bCs/>
                <w:color w:val="000000"/>
                <w:sz w:val="15"/>
                <w:szCs w:val="15"/>
                <w:lang w:eastAsia="tr-TR"/>
              </w:rPr>
              <w:t>17/06/2025</w:t>
            </w:r>
            <w:proofErr w:type="gramEnd"/>
            <w:r w:rsidRPr="0038531B">
              <w:rPr>
                <w:rFonts w:ascii="Times New Roman" w:eastAsia="Times New Roman" w:hAnsi="Times New Roman" w:cs="Times New Roman"/>
                <w:b/>
                <w:bCs/>
                <w:color w:val="000000"/>
                <w:sz w:val="15"/>
                <w:szCs w:val="15"/>
                <w:lang w:eastAsia="tr-TR"/>
              </w:rPr>
              <w:t>-31/12/2025</w:t>
            </w:r>
          </w:p>
        </w:tc>
      </w:tr>
      <w:tr w:rsidR="00393863" w:rsidRPr="00440BCB" w14:paraId="306F36C1" w14:textId="77777777" w:rsidTr="003F6A8A">
        <w:trPr>
          <w:trHeight w:val="551"/>
        </w:trPr>
        <w:tc>
          <w:tcPr>
            <w:tcW w:w="183" w:type="pct"/>
            <w:vMerge/>
            <w:shd w:val="clear" w:color="000000" w:fill="F2F2F2"/>
          </w:tcPr>
          <w:p w14:paraId="57D76DEF" w14:textId="77777777" w:rsidR="00393863" w:rsidRPr="00440BCB" w:rsidRDefault="00393863" w:rsidP="003F6A8A">
            <w:pPr>
              <w:spacing w:after="0" w:line="240" w:lineRule="auto"/>
              <w:rPr>
                <w:rFonts w:ascii="Times New Roman" w:hAnsi="Times New Roman" w:cs="Times New Roman"/>
                <w:b/>
                <w:bCs/>
                <w:color w:val="000000"/>
                <w:sz w:val="15"/>
                <w:szCs w:val="15"/>
              </w:rPr>
            </w:pPr>
          </w:p>
        </w:tc>
        <w:tc>
          <w:tcPr>
            <w:tcW w:w="657" w:type="pct"/>
            <w:shd w:val="clear" w:color="000000" w:fill="F2F2F2"/>
            <w:vAlign w:val="center"/>
          </w:tcPr>
          <w:p w14:paraId="7EA150D9" w14:textId="77777777" w:rsidR="00393863" w:rsidRPr="00440BCB" w:rsidRDefault="00393863" w:rsidP="003F6A8A">
            <w:pPr>
              <w:spacing w:after="0" w:line="240" w:lineRule="auto"/>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w:t>
            </w:r>
            <w:proofErr w:type="gramStart"/>
            <w:r w:rsidRPr="00440BCB">
              <w:rPr>
                <w:rFonts w:ascii="Times New Roman" w:hAnsi="Times New Roman" w:cs="Times New Roman"/>
                <w:b/>
                <w:bCs/>
                <w:color w:val="000000"/>
                <w:sz w:val="15"/>
                <w:szCs w:val="15"/>
              </w:rPr>
              <w:t>4.2</w:t>
            </w:r>
            <w:proofErr w:type="gramEnd"/>
            <w:r w:rsidRPr="00440BCB">
              <w:rPr>
                <w:rFonts w:ascii="Times New Roman" w:hAnsi="Times New Roman" w:cs="Times New Roman"/>
                <w:b/>
                <w:bCs/>
                <w:color w:val="000000"/>
                <w:sz w:val="15"/>
                <w:szCs w:val="15"/>
              </w:rPr>
              <w:t>.</w:t>
            </w:r>
            <w:r w:rsidRPr="00440BCB">
              <w:rPr>
                <w:rFonts w:ascii="Times New Roman" w:hAnsi="Times New Roman" w:cs="Times New Roman"/>
                <w:color w:val="000000"/>
                <w:sz w:val="15"/>
                <w:szCs w:val="15"/>
              </w:rPr>
              <w:t xml:space="preserve"> Öğretim Yetkinlikleri ve Gelişimi</w:t>
            </w:r>
          </w:p>
        </w:tc>
        <w:tc>
          <w:tcPr>
            <w:tcW w:w="497" w:type="pct"/>
            <w:shd w:val="clear" w:color="000000" w:fill="FFF6DD"/>
            <w:vAlign w:val="center"/>
            <w:hideMark/>
          </w:tcPr>
          <w:p w14:paraId="0DA78BAC"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sidRPr="00A20EDF">
              <w:rPr>
                <w:rFonts w:ascii="Times New Roman" w:eastAsia="Times New Roman" w:hAnsi="Times New Roman" w:cs="Times New Roman"/>
                <w:color w:val="000000"/>
                <w:sz w:val="15"/>
                <w:szCs w:val="15"/>
                <w:lang w:eastAsia="tr-TR"/>
              </w:rPr>
              <w:t xml:space="preserve">Öğretim elemanlarının akademik gelişimlerine katkı sağlaması için Kütüphane Daire Başkanlığı tarafından </w:t>
            </w:r>
            <w:r>
              <w:rPr>
                <w:rFonts w:ascii="Times New Roman" w:eastAsia="Times New Roman" w:hAnsi="Times New Roman" w:cs="Times New Roman"/>
                <w:color w:val="000000"/>
                <w:sz w:val="15"/>
                <w:szCs w:val="15"/>
                <w:lang w:eastAsia="tr-TR"/>
              </w:rPr>
              <w:t>ulusal/uluslararası</w:t>
            </w:r>
            <w:r w:rsidRPr="00A20EDF">
              <w:rPr>
                <w:rFonts w:ascii="Times New Roman" w:eastAsia="Times New Roman" w:hAnsi="Times New Roman" w:cs="Times New Roman"/>
                <w:color w:val="000000"/>
                <w:sz w:val="15"/>
                <w:szCs w:val="15"/>
                <w:lang w:eastAsia="tr-TR"/>
              </w:rPr>
              <w:t xml:space="preserve"> abonelikleri gerçekleştiril</w:t>
            </w:r>
            <w:r>
              <w:rPr>
                <w:rFonts w:ascii="Times New Roman" w:eastAsia="Times New Roman" w:hAnsi="Times New Roman" w:cs="Times New Roman"/>
                <w:color w:val="000000"/>
                <w:sz w:val="15"/>
                <w:szCs w:val="15"/>
                <w:lang w:eastAsia="tr-TR"/>
              </w:rPr>
              <w:t>esi</w:t>
            </w:r>
          </w:p>
        </w:tc>
        <w:tc>
          <w:tcPr>
            <w:tcW w:w="421" w:type="pct"/>
            <w:shd w:val="clear" w:color="000000" w:fill="FFF6DD"/>
            <w:vAlign w:val="center"/>
            <w:hideMark/>
          </w:tcPr>
          <w:p w14:paraId="6FA5FC41"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 xml:space="preserve">Kütüphane </w:t>
            </w:r>
            <w:proofErr w:type="spellStart"/>
            <w:r>
              <w:rPr>
                <w:rFonts w:ascii="Times New Roman" w:eastAsia="Times New Roman" w:hAnsi="Times New Roman" w:cs="Times New Roman"/>
                <w:color w:val="000000"/>
                <w:sz w:val="15"/>
                <w:szCs w:val="15"/>
                <w:lang w:eastAsia="tr-TR"/>
              </w:rPr>
              <w:t>dökümantasyon</w:t>
            </w:r>
            <w:proofErr w:type="spellEnd"/>
            <w:r>
              <w:rPr>
                <w:rFonts w:ascii="Times New Roman" w:eastAsia="Times New Roman" w:hAnsi="Times New Roman" w:cs="Times New Roman"/>
                <w:color w:val="000000"/>
                <w:sz w:val="15"/>
                <w:szCs w:val="15"/>
                <w:lang w:eastAsia="tr-TR"/>
              </w:rPr>
              <w:t xml:space="preserve"> Daire başkanlığı web sayfası</w:t>
            </w:r>
          </w:p>
        </w:tc>
        <w:tc>
          <w:tcPr>
            <w:tcW w:w="468" w:type="pct"/>
            <w:shd w:val="clear" w:color="000000" w:fill="FCDAD3"/>
            <w:vAlign w:val="center"/>
            <w:hideMark/>
          </w:tcPr>
          <w:p w14:paraId="4DCB4159"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 xml:space="preserve">Erişime </w:t>
            </w:r>
            <w:proofErr w:type="gramStart"/>
            <w:r>
              <w:rPr>
                <w:rFonts w:ascii="Times New Roman" w:eastAsia="Times New Roman" w:hAnsi="Times New Roman" w:cs="Times New Roman"/>
                <w:color w:val="000000"/>
                <w:sz w:val="15"/>
                <w:szCs w:val="15"/>
                <w:lang w:eastAsia="tr-TR"/>
              </w:rPr>
              <w:t>açılan  ulusal</w:t>
            </w:r>
            <w:proofErr w:type="gramEnd"/>
            <w:r>
              <w:rPr>
                <w:rFonts w:ascii="Times New Roman" w:eastAsia="Times New Roman" w:hAnsi="Times New Roman" w:cs="Times New Roman"/>
                <w:color w:val="000000"/>
                <w:sz w:val="15"/>
                <w:szCs w:val="15"/>
                <w:lang w:eastAsia="tr-TR"/>
              </w:rPr>
              <w:t>/uluslararası</w:t>
            </w:r>
            <w:r w:rsidRPr="00A20EDF">
              <w:rPr>
                <w:rFonts w:ascii="Times New Roman" w:eastAsia="Times New Roman" w:hAnsi="Times New Roman" w:cs="Times New Roman"/>
                <w:color w:val="000000"/>
                <w:sz w:val="15"/>
                <w:szCs w:val="15"/>
                <w:lang w:eastAsia="tr-TR"/>
              </w:rPr>
              <w:t xml:space="preserve"> abonelikleri</w:t>
            </w:r>
            <w:r>
              <w:rPr>
                <w:rFonts w:ascii="Times New Roman" w:eastAsia="Times New Roman" w:hAnsi="Times New Roman" w:cs="Times New Roman"/>
                <w:color w:val="000000"/>
                <w:sz w:val="15"/>
                <w:szCs w:val="15"/>
                <w:lang w:eastAsia="tr-TR"/>
              </w:rPr>
              <w:t>n öğretim üyeleri tarafından kullanılması</w:t>
            </w:r>
          </w:p>
        </w:tc>
        <w:tc>
          <w:tcPr>
            <w:tcW w:w="421" w:type="pct"/>
            <w:shd w:val="clear" w:color="000000" w:fill="FCDAD3"/>
            <w:vAlign w:val="center"/>
            <w:hideMark/>
          </w:tcPr>
          <w:p w14:paraId="0996D75D"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r>
              <w:rPr>
                <w:rFonts w:ascii="Times New Roman" w:eastAsia="Times New Roman" w:hAnsi="Times New Roman" w:cs="Times New Roman"/>
                <w:color w:val="000000"/>
                <w:sz w:val="15"/>
                <w:szCs w:val="15"/>
                <w:lang w:eastAsia="tr-TR"/>
              </w:rPr>
              <w:t xml:space="preserve"> Kütüphane </w:t>
            </w:r>
            <w:proofErr w:type="spellStart"/>
            <w:r>
              <w:rPr>
                <w:rFonts w:ascii="Times New Roman" w:eastAsia="Times New Roman" w:hAnsi="Times New Roman" w:cs="Times New Roman"/>
                <w:color w:val="000000"/>
                <w:sz w:val="15"/>
                <w:szCs w:val="15"/>
                <w:lang w:eastAsia="tr-TR"/>
              </w:rPr>
              <w:t>dökümantasyon</w:t>
            </w:r>
            <w:proofErr w:type="spellEnd"/>
            <w:r>
              <w:rPr>
                <w:rFonts w:ascii="Times New Roman" w:eastAsia="Times New Roman" w:hAnsi="Times New Roman" w:cs="Times New Roman"/>
                <w:color w:val="000000"/>
                <w:sz w:val="15"/>
                <w:szCs w:val="15"/>
                <w:lang w:eastAsia="tr-TR"/>
              </w:rPr>
              <w:t xml:space="preserve"> Daire başkanlığı web sayfası</w:t>
            </w:r>
          </w:p>
        </w:tc>
        <w:tc>
          <w:tcPr>
            <w:tcW w:w="516" w:type="pct"/>
            <w:shd w:val="clear" w:color="000000" w:fill="EDFBDB"/>
            <w:vAlign w:val="center"/>
            <w:hideMark/>
          </w:tcPr>
          <w:p w14:paraId="7AD0D111"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374" w:type="pct"/>
            <w:shd w:val="clear" w:color="000000" w:fill="EDFBDB"/>
            <w:vAlign w:val="center"/>
            <w:hideMark/>
          </w:tcPr>
          <w:p w14:paraId="37F1618D"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68" w:type="pct"/>
            <w:shd w:val="clear" w:color="000000" w:fill="DDF5FD"/>
            <w:vAlign w:val="center"/>
            <w:hideMark/>
          </w:tcPr>
          <w:p w14:paraId="4238391C"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07" w:type="pct"/>
            <w:shd w:val="clear" w:color="000000" w:fill="DDF5FD"/>
            <w:vAlign w:val="center"/>
            <w:hideMark/>
          </w:tcPr>
          <w:p w14:paraId="01F3CDAE"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587" w:type="pct"/>
            <w:shd w:val="clear" w:color="000000" w:fill="C7CCE4"/>
            <w:vAlign w:val="center"/>
            <w:hideMark/>
          </w:tcPr>
          <w:p w14:paraId="01262BE9"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proofErr w:type="gramStart"/>
            <w:r w:rsidRPr="0038531B">
              <w:rPr>
                <w:rFonts w:ascii="Times New Roman" w:eastAsia="Times New Roman" w:hAnsi="Times New Roman" w:cs="Times New Roman"/>
                <w:b/>
                <w:bCs/>
                <w:color w:val="000000"/>
                <w:sz w:val="15"/>
                <w:szCs w:val="15"/>
                <w:lang w:eastAsia="tr-TR"/>
              </w:rPr>
              <w:t>17/06/2025</w:t>
            </w:r>
            <w:proofErr w:type="gramEnd"/>
            <w:r w:rsidRPr="0038531B">
              <w:rPr>
                <w:rFonts w:ascii="Times New Roman" w:eastAsia="Times New Roman" w:hAnsi="Times New Roman" w:cs="Times New Roman"/>
                <w:b/>
                <w:bCs/>
                <w:color w:val="000000"/>
                <w:sz w:val="15"/>
                <w:szCs w:val="15"/>
                <w:lang w:eastAsia="tr-TR"/>
              </w:rPr>
              <w:t>-31/12/2025</w:t>
            </w:r>
          </w:p>
        </w:tc>
      </w:tr>
      <w:tr w:rsidR="00393863" w:rsidRPr="00440BCB" w14:paraId="0F038F9A" w14:textId="77777777" w:rsidTr="003F6A8A">
        <w:trPr>
          <w:trHeight w:val="763"/>
        </w:trPr>
        <w:tc>
          <w:tcPr>
            <w:tcW w:w="183" w:type="pct"/>
            <w:vMerge/>
            <w:shd w:val="clear" w:color="000000" w:fill="F2F2F2"/>
          </w:tcPr>
          <w:p w14:paraId="359461ED" w14:textId="77777777" w:rsidR="00393863" w:rsidRPr="00440BCB" w:rsidRDefault="00393863" w:rsidP="003F6A8A">
            <w:pPr>
              <w:spacing w:after="0" w:line="240" w:lineRule="auto"/>
              <w:rPr>
                <w:rFonts w:ascii="Times New Roman" w:hAnsi="Times New Roman" w:cs="Times New Roman"/>
                <w:b/>
                <w:bCs/>
                <w:color w:val="000000"/>
                <w:sz w:val="15"/>
                <w:szCs w:val="15"/>
              </w:rPr>
            </w:pPr>
          </w:p>
        </w:tc>
        <w:tc>
          <w:tcPr>
            <w:tcW w:w="657" w:type="pct"/>
            <w:shd w:val="clear" w:color="000000" w:fill="F2F2F2"/>
            <w:vAlign w:val="center"/>
          </w:tcPr>
          <w:p w14:paraId="187D834D" w14:textId="77777777" w:rsidR="00393863" w:rsidRPr="00440BCB" w:rsidRDefault="00393863" w:rsidP="003F6A8A">
            <w:pPr>
              <w:spacing w:after="0" w:line="240" w:lineRule="auto"/>
              <w:rPr>
                <w:rFonts w:ascii="Times New Roman" w:hAnsi="Times New Roman" w:cs="Times New Roman"/>
                <w:b/>
                <w:bCs/>
                <w:color w:val="000000"/>
                <w:sz w:val="15"/>
                <w:szCs w:val="15"/>
              </w:rPr>
            </w:pPr>
            <w:r w:rsidRPr="00440BCB">
              <w:rPr>
                <w:rFonts w:ascii="Times New Roman" w:hAnsi="Times New Roman" w:cs="Times New Roman"/>
                <w:b/>
                <w:bCs/>
                <w:color w:val="000000"/>
                <w:sz w:val="15"/>
                <w:szCs w:val="15"/>
              </w:rPr>
              <w:t>B.</w:t>
            </w:r>
            <w:proofErr w:type="gramStart"/>
            <w:r w:rsidRPr="00440BCB">
              <w:rPr>
                <w:rFonts w:ascii="Times New Roman" w:hAnsi="Times New Roman" w:cs="Times New Roman"/>
                <w:b/>
                <w:bCs/>
                <w:color w:val="000000"/>
                <w:sz w:val="15"/>
                <w:szCs w:val="15"/>
              </w:rPr>
              <w:t>4.3</w:t>
            </w:r>
            <w:proofErr w:type="gramEnd"/>
            <w:r w:rsidRPr="00440BCB">
              <w:rPr>
                <w:rFonts w:ascii="Times New Roman" w:hAnsi="Times New Roman" w:cs="Times New Roman"/>
                <w:b/>
                <w:bCs/>
                <w:color w:val="000000"/>
                <w:sz w:val="15"/>
                <w:szCs w:val="15"/>
              </w:rPr>
              <w:t>.</w:t>
            </w:r>
            <w:r w:rsidRPr="00440BCB">
              <w:rPr>
                <w:rFonts w:ascii="Times New Roman" w:hAnsi="Times New Roman" w:cs="Times New Roman"/>
                <w:color w:val="000000"/>
                <w:sz w:val="15"/>
                <w:szCs w:val="15"/>
              </w:rPr>
              <w:t xml:space="preserve"> Eğitim Faaliyetlerine Yönelik Teşvik ve Ödüllendirme</w:t>
            </w:r>
          </w:p>
        </w:tc>
        <w:tc>
          <w:tcPr>
            <w:tcW w:w="497" w:type="pct"/>
            <w:shd w:val="clear" w:color="000000" w:fill="FFF6DD"/>
            <w:vAlign w:val="center"/>
            <w:hideMark/>
          </w:tcPr>
          <w:p w14:paraId="2222D3A0"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r w:rsidRPr="00A20EDF">
              <w:rPr>
                <w:rFonts w:ascii="Times New Roman" w:eastAsia="Times New Roman" w:hAnsi="Times New Roman" w:cs="Times New Roman"/>
                <w:color w:val="000000"/>
                <w:sz w:val="15"/>
                <w:szCs w:val="15"/>
                <w:lang w:eastAsia="tr-TR"/>
              </w:rPr>
              <w:t xml:space="preserve">Akademik teşvik ödeneği kapsamında </w:t>
            </w:r>
            <w:r>
              <w:rPr>
                <w:rFonts w:ascii="Times New Roman" w:eastAsia="Times New Roman" w:hAnsi="Times New Roman" w:cs="Times New Roman"/>
                <w:color w:val="000000"/>
                <w:sz w:val="15"/>
                <w:szCs w:val="15"/>
                <w:lang w:eastAsia="tr-TR"/>
              </w:rPr>
              <w:t xml:space="preserve">fakültemizin </w:t>
            </w:r>
            <w:r w:rsidRPr="00A20EDF">
              <w:rPr>
                <w:rFonts w:ascii="Times New Roman" w:eastAsia="Times New Roman" w:hAnsi="Times New Roman" w:cs="Times New Roman"/>
                <w:color w:val="000000"/>
                <w:sz w:val="15"/>
                <w:szCs w:val="15"/>
                <w:lang w:eastAsia="tr-TR"/>
              </w:rPr>
              <w:t xml:space="preserve">çok sayıda öğretim elemanı akademik teşvik </w:t>
            </w:r>
            <w:proofErr w:type="gramStart"/>
            <w:r w:rsidRPr="00A20EDF">
              <w:rPr>
                <w:rFonts w:ascii="Times New Roman" w:eastAsia="Times New Roman" w:hAnsi="Times New Roman" w:cs="Times New Roman"/>
                <w:color w:val="000000"/>
                <w:sz w:val="15"/>
                <w:szCs w:val="15"/>
                <w:lang w:eastAsia="tr-TR"/>
              </w:rPr>
              <w:t>kriterlerini</w:t>
            </w:r>
            <w:proofErr w:type="gramEnd"/>
            <w:r w:rsidRPr="00A20EDF">
              <w:rPr>
                <w:rFonts w:ascii="Times New Roman" w:eastAsia="Times New Roman" w:hAnsi="Times New Roman" w:cs="Times New Roman"/>
                <w:color w:val="000000"/>
                <w:sz w:val="15"/>
                <w:szCs w:val="15"/>
                <w:lang w:eastAsia="tr-TR"/>
              </w:rPr>
              <w:t xml:space="preserve"> sağlayarak akademik teşvik ödemesi almaya hak kazan</w:t>
            </w:r>
            <w:r>
              <w:rPr>
                <w:rFonts w:ascii="Times New Roman" w:eastAsia="Times New Roman" w:hAnsi="Times New Roman" w:cs="Times New Roman"/>
                <w:color w:val="000000"/>
                <w:sz w:val="15"/>
                <w:szCs w:val="15"/>
                <w:lang w:eastAsia="tr-TR"/>
              </w:rPr>
              <w:t>ıyor</w:t>
            </w:r>
          </w:p>
        </w:tc>
        <w:tc>
          <w:tcPr>
            <w:tcW w:w="421" w:type="pct"/>
            <w:shd w:val="clear" w:color="000000" w:fill="FFF6DD"/>
            <w:vAlign w:val="center"/>
            <w:hideMark/>
          </w:tcPr>
          <w:p w14:paraId="2D1D72E0"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Pr>
                <w:rFonts w:ascii="Times New Roman" w:eastAsia="Times New Roman" w:hAnsi="Times New Roman" w:cs="Times New Roman"/>
                <w:color w:val="000000"/>
                <w:sz w:val="15"/>
                <w:szCs w:val="15"/>
                <w:lang w:eastAsia="tr-TR"/>
              </w:rPr>
              <w:t xml:space="preserve">Üniversitenin Akademik teşvik kazananlar listesi </w:t>
            </w:r>
          </w:p>
        </w:tc>
        <w:tc>
          <w:tcPr>
            <w:tcW w:w="468" w:type="pct"/>
            <w:shd w:val="clear" w:color="000000" w:fill="FCDAD3"/>
            <w:vAlign w:val="center"/>
            <w:hideMark/>
          </w:tcPr>
          <w:p w14:paraId="5DCCB55E"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rsidRPr="00A20EDF">
              <w:rPr>
                <w:rFonts w:ascii="Times New Roman" w:eastAsia="Times New Roman" w:hAnsi="Times New Roman" w:cs="Times New Roman"/>
                <w:color w:val="000000"/>
                <w:sz w:val="15"/>
                <w:szCs w:val="15"/>
                <w:lang w:eastAsia="tr-TR"/>
              </w:rPr>
              <w:t xml:space="preserve"> Akademik teşvik değerlendirme sonuçları ve nihai sonuçlar üniversitemiz web sayfasında yayımlanarak gerekli şeffaflık sağlanm</w:t>
            </w:r>
            <w:r>
              <w:rPr>
                <w:rFonts w:ascii="Times New Roman" w:eastAsia="Times New Roman" w:hAnsi="Times New Roman" w:cs="Times New Roman"/>
                <w:color w:val="000000"/>
                <w:sz w:val="15"/>
                <w:szCs w:val="15"/>
                <w:lang w:eastAsia="tr-TR"/>
              </w:rPr>
              <w:t>ası</w:t>
            </w:r>
          </w:p>
        </w:tc>
        <w:tc>
          <w:tcPr>
            <w:tcW w:w="421" w:type="pct"/>
            <w:shd w:val="clear" w:color="000000" w:fill="FCDAD3"/>
            <w:vAlign w:val="center"/>
            <w:hideMark/>
          </w:tcPr>
          <w:p w14:paraId="1156C79E" w14:textId="77777777" w:rsidR="00393863" w:rsidRPr="00A20EDF"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A20EDF">
              <w:rPr>
                <w:rFonts w:ascii="Times New Roman" w:eastAsia="Times New Roman" w:hAnsi="Times New Roman" w:cs="Times New Roman"/>
                <w:color w:val="000000"/>
                <w:sz w:val="15"/>
                <w:szCs w:val="15"/>
                <w:lang w:eastAsia="tr-TR"/>
              </w:rPr>
              <w:t xml:space="preserve"> Üniversite Web sayfasındaki TC kimlik </w:t>
            </w:r>
            <w:proofErr w:type="spellStart"/>
            <w:r w:rsidRPr="00A20EDF">
              <w:rPr>
                <w:rFonts w:ascii="Times New Roman" w:eastAsia="Times New Roman" w:hAnsi="Times New Roman" w:cs="Times New Roman"/>
                <w:color w:val="000000"/>
                <w:sz w:val="15"/>
                <w:szCs w:val="15"/>
                <w:lang w:eastAsia="tr-TR"/>
              </w:rPr>
              <w:t>no</w:t>
            </w:r>
            <w:proofErr w:type="spellEnd"/>
            <w:r w:rsidRPr="00A20EDF">
              <w:rPr>
                <w:rFonts w:ascii="Times New Roman" w:eastAsia="Times New Roman" w:hAnsi="Times New Roman" w:cs="Times New Roman"/>
                <w:color w:val="000000"/>
                <w:sz w:val="15"/>
                <w:szCs w:val="15"/>
                <w:lang w:eastAsia="tr-TR"/>
              </w:rPr>
              <w:t xml:space="preserve"> nihai kazananların listesi</w:t>
            </w:r>
          </w:p>
        </w:tc>
        <w:tc>
          <w:tcPr>
            <w:tcW w:w="516" w:type="pct"/>
            <w:shd w:val="clear" w:color="000000" w:fill="EDFBDB"/>
            <w:vAlign w:val="center"/>
            <w:hideMark/>
          </w:tcPr>
          <w:p w14:paraId="4934C486"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374" w:type="pct"/>
            <w:shd w:val="clear" w:color="000000" w:fill="EDFBDB"/>
            <w:vAlign w:val="center"/>
            <w:hideMark/>
          </w:tcPr>
          <w:p w14:paraId="08643781"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468" w:type="pct"/>
            <w:shd w:val="clear" w:color="000000" w:fill="DDF5FD"/>
            <w:vAlign w:val="center"/>
            <w:hideMark/>
          </w:tcPr>
          <w:p w14:paraId="07B1F5C8"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r>
              <w:t xml:space="preserve"> </w:t>
            </w:r>
            <w:r w:rsidRPr="00A20EDF">
              <w:rPr>
                <w:rFonts w:ascii="Times New Roman" w:eastAsia="Times New Roman" w:hAnsi="Times New Roman" w:cs="Times New Roman"/>
                <w:color w:val="000000"/>
                <w:sz w:val="15"/>
                <w:szCs w:val="15"/>
                <w:lang w:eastAsia="tr-TR"/>
              </w:rPr>
              <w:t>Teşvik ve ödüllendirme mekanizmalarının; yetkinlik temelli, adil ve şeffaf biçimde oluşturulmasına yönelik planlar</w:t>
            </w:r>
            <w:r>
              <w:rPr>
                <w:rFonts w:ascii="Times New Roman" w:eastAsia="Times New Roman" w:hAnsi="Times New Roman" w:cs="Times New Roman"/>
                <w:color w:val="000000"/>
                <w:sz w:val="15"/>
                <w:szCs w:val="15"/>
                <w:lang w:eastAsia="tr-TR"/>
              </w:rPr>
              <w:t xml:space="preserve"> yapılmaktadır</w:t>
            </w:r>
          </w:p>
        </w:tc>
        <w:tc>
          <w:tcPr>
            <w:tcW w:w="407" w:type="pct"/>
            <w:shd w:val="clear" w:color="000000" w:fill="DDF5FD"/>
            <w:vAlign w:val="center"/>
            <w:hideMark/>
          </w:tcPr>
          <w:p w14:paraId="512EA9AF" w14:textId="77777777" w:rsidR="00393863" w:rsidRPr="00440BCB" w:rsidRDefault="00393863" w:rsidP="003F6A8A">
            <w:pPr>
              <w:spacing w:after="0" w:line="240" w:lineRule="auto"/>
              <w:jc w:val="both"/>
              <w:rPr>
                <w:rFonts w:ascii="Times New Roman" w:eastAsia="Times New Roman" w:hAnsi="Times New Roman" w:cs="Times New Roman"/>
                <w:color w:val="000000"/>
                <w:sz w:val="15"/>
                <w:szCs w:val="15"/>
                <w:lang w:eastAsia="tr-TR"/>
              </w:rPr>
            </w:pPr>
            <w:r w:rsidRPr="00440BCB">
              <w:rPr>
                <w:rFonts w:ascii="Times New Roman" w:eastAsia="Times New Roman" w:hAnsi="Times New Roman" w:cs="Times New Roman"/>
                <w:color w:val="000000"/>
                <w:sz w:val="15"/>
                <w:szCs w:val="15"/>
                <w:lang w:eastAsia="tr-TR"/>
              </w:rPr>
              <w:t> </w:t>
            </w:r>
          </w:p>
        </w:tc>
        <w:tc>
          <w:tcPr>
            <w:tcW w:w="587" w:type="pct"/>
            <w:shd w:val="clear" w:color="000000" w:fill="C7CCE4"/>
            <w:vAlign w:val="center"/>
            <w:hideMark/>
          </w:tcPr>
          <w:p w14:paraId="063088FA" w14:textId="77777777" w:rsidR="00393863" w:rsidRPr="00440BCB" w:rsidRDefault="00393863" w:rsidP="003F6A8A">
            <w:pPr>
              <w:spacing w:after="0" w:line="240" w:lineRule="auto"/>
              <w:jc w:val="both"/>
              <w:rPr>
                <w:rFonts w:ascii="Calibri" w:eastAsia="Times New Roman" w:hAnsi="Calibri" w:cs="Calibri"/>
                <w:color w:val="56C7AA"/>
                <w:sz w:val="15"/>
                <w:szCs w:val="15"/>
                <w:u w:val="single"/>
                <w:lang w:eastAsia="tr-TR"/>
              </w:rPr>
            </w:pPr>
            <w:r w:rsidRPr="00440BCB">
              <w:rPr>
                <w:rFonts w:ascii="Calibri" w:eastAsia="Times New Roman" w:hAnsi="Calibri" w:cs="Calibri"/>
                <w:color w:val="56C7AA"/>
                <w:sz w:val="15"/>
                <w:szCs w:val="15"/>
                <w:u w:val="single"/>
                <w:lang w:eastAsia="tr-TR"/>
              </w:rPr>
              <w:t> </w:t>
            </w:r>
            <w:proofErr w:type="gramStart"/>
            <w:r w:rsidRPr="0038531B">
              <w:rPr>
                <w:rFonts w:ascii="Times New Roman" w:eastAsia="Times New Roman" w:hAnsi="Times New Roman" w:cs="Times New Roman"/>
                <w:b/>
                <w:bCs/>
                <w:color w:val="000000"/>
                <w:sz w:val="15"/>
                <w:szCs w:val="15"/>
                <w:lang w:eastAsia="tr-TR"/>
              </w:rPr>
              <w:t>17/06/2025</w:t>
            </w:r>
            <w:proofErr w:type="gramEnd"/>
            <w:r w:rsidRPr="0038531B">
              <w:rPr>
                <w:rFonts w:ascii="Times New Roman" w:eastAsia="Times New Roman" w:hAnsi="Times New Roman" w:cs="Times New Roman"/>
                <w:b/>
                <w:bCs/>
                <w:color w:val="000000"/>
                <w:sz w:val="15"/>
                <w:szCs w:val="15"/>
                <w:lang w:eastAsia="tr-TR"/>
              </w:rPr>
              <w:t>-31/12/2025</w:t>
            </w:r>
          </w:p>
        </w:tc>
      </w:tr>
    </w:tbl>
    <w:p w14:paraId="16A8C3F1" w14:textId="77777777" w:rsidR="00393863" w:rsidRDefault="00393863" w:rsidP="00393863">
      <w:r>
        <w:br w:type="textWrapping" w:clear="all"/>
      </w:r>
    </w:p>
    <w:tbl>
      <w:tblPr>
        <w:tblStyle w:val="TabloKlavuzu"/>
        <w:tblW w:w="15026" w:type="dxa"/>
        <w:tblInd w:w="-572" w:type="dxa"/>
        <w:tblLayout w:type="fixed"/>
        <w:tblLook w:val="04A0" w:firstRow="1" w:lastRow="0" w:firstColumn="1" w:lastColumn="0" w:noHBand="0" w:noVBand="1"/>
      </w:tblPr>
      <w:tblGrid>
        <w:gridCol w:w="15026"/>
      </w:tblGrid>
      <w:tr w:rsidR="00393863" w14:paraId="0508D054" w14:textId="77777777" w:rsidTr="003F6A8A">
        <w:trPr>
          <w:trHeight w:val="1266"/>
        </w:trPr>
        <w:tc>
          <w:tcPr>
            <w:tcW w:w="15026" w:type="dxa"/>
            <w:shd w:val="clear" w:color="auto" w:fill="F2F2F2" w:themeFill="background1" w:themeFillShade="F2"/>
            <w:vAlign w:val="center"/>
          </w:tcPr>
          <w:p w14:paraId="18430416" w14:textId="77777777" w:rsidR="00393863" w:rsidRDefault="00393863" w:rsidP="003F6A8A">
            <w:pPr>
              <w:spacing w:before="120" w:after="120"/>
              <w:jc w:val="center"/>
              <w:rPr>
                <w:rFonts w:ascii="Calibri" w:eastAsia="Times New Roman" w:hAnsi="Calibri" w:cs="Calibri"/>
                <w:color w:val="000000"/>
                <w:lang w:eastAsia="tr-TR"/>
              </w:rPr>
            </w:pPr>
            <w:r w:rsidRPr="000F71C8">
              <w:rPr>
                <w:rFonts w:ascii="Calibri" w:eastAsia="Times New Roman" w:hAnsi="Calibri" w:cs="Calibri"/>
                <w:noProof/>
                <w:color w:val="000000"/>
                <w:lang w:eastAsia="tr-TR"/>
              </w:rPr>
              <w:drawing>
                <wp:anchor distT="0" distB="0" distL="114300" distR="114300" simplePos="0" relativeHeight="251664384" behindDoc="0" locked="0" layoutInCell="1" allowOverlap="1" wp14:anchorId="6A681CC0" wp14:editId="3723D495">
                  <wp:simplePos x="0" y="0"/>
                  <wp:positionH relativeFrom="column">
                    <wp:posOffset>73025</wp:posOffset>
                  </wp:positionH>
                  <wp:positionV relativeFrom="paragraph">
                    <wp:posOffset>136525</wp:posOffset>
                  </wp:positionV>
                  <wp:extent cx="476250" cy="485775"/>
                  <wp:effectExtent l="0" t="0" r="0" b="9525"/>
                  <wp:wrapNone/>
                  <wp:docPr id="1" name="Resim 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7"/>
                          <a:stretch>
                            <a:fillRect/>
                          </a:stretch>
                        </pic:blipFill>
                        <pic:spPr>
                          <a:xfrm>
                            <a:off x="0" y="0"/>
                            <a:ext cx="476250" cy="485775"/>
                          </a:xfrm>
                          <a:prstGeom prst="rect">
                            <a:avLst/>
                          </a:prstGeom>
                        </pic:spPr>
                      </pic:pic>
                    </a:graphicData>
                  </a:graphic>
                  <wp14:sizeRelH relativeFrom="page">
                    <wp14:pctWidth>0</wp14:pctWidth>
                  </wp14:sizeRelH>
                  <wp14:sizeRelV relativeFrom="page">
                    <wp14:pctHeight>0</wp14:pctHeight>
                  </wp14:sizeRelV>
                </wp:anchor>
              </w:drawing>
            </w:r>
            <w:r w:rsidRPr="000F71C8">
              <w:rPr>
                <w:rFonts w:ascii="Times New Roman" w:eastAsia="Times New Roman" w:hAnsi="Times New Roman" w:cs="Times New Roman"/>
                <w:b/>
                <w:bCs/>
                <w:color w:val="000000"/>
                <w:lang w:eastAsia="tr-TR"/>
              </w:rPr>
              <w:t>KİLİS 7 ARALIK ÜNİVERSİTESİ</w:t>
            </w:r>
          </w:p>
          <w:p w14:paraId="5E009017" w14:textId="4CC14CD5" w:rsidR="00393863" w:rsidRDefault="00C4713F" w:rsidP="003F6A8A">
            <w:pPr>
              <w:spacing w:before="120" w:after="120"/>
              <w:jc w:val="center"/>
              <w:rPr>
                <w:rFonts w:ascii="Calibri" w:eastAsia="Times New Roman" w:hAnsi="Calibri" w:cs="Calibri"/>
                <w:color w:val="000000"/>
                <w:lang w:eastAsia="tr-TR"/>
              </w:rPr>
            </w:pPr>
            <w:r>
              <w:rPr>
                <w:rFonts w:ascii="Times New Roman" w:eastAsia="Times New Roman" w:hAnsi="Times New Roman" w:cs="Times New Roman"/>
                <w:b/>
                <w:bCs/>
                <w:color w:val="000000"/>
                <w:lang w:eastAsia="tr-TR"/>
              </w:rPr>
              <w:t xml:space="preserve">MÜHENDİSLİK </w:t>
            </w:r>
            <w:r w:rsidR="00393863">
              <w:rPr>
                <w:rFonts w:ascii="Times New Roman" w:eastAsia="Times New Roman" w:hAnsi="Times New Roman" w:cs="Times New Roman"/>
                <w:b/>
                <w:bCs/>
                <w:color w:val="000000"/>
                <w:lang w:eastAsia="tr-TR"/>
              </w:rPr>
              <w:t>MİMARLIK FAKÜLTESİ</w:t>
            </w:r>
          </w:p>
          <w:p w14:paraId="56A4A2DD" w14:textId="77777777" w:rsidR="00393863" w:rsidRDefault="00393863" w:rsidP="003F6A8A">
            <w:pPr>
              <w:spacing w:before="120" w:after="120"/>
              <w:jc w:val="center"/>
              <w:rPr>
                <w:rFonts w:ascii="Calibri" w:eastAsia="Times New Roman" w:hAnsi="Calibri" w:cs="Calibri"/>
                <w:color w:val="000000"/>
                <w:lang w:eastAsia="tr-TR"/>
              </w:rPr>
            </w:pPr>
            <w:r w:rsidRPr="000F71C8">
              <w:rPr>
                <w:rFonts w:ascii="Times New Roman" w:eastAsia="Times New Roman" w:hAnsi="Times New Roman" w:cs="Times New Roman"/>
                <w:b/>
                <w:bCs/>
                <w:color w:val="000000"/>
                <w:lang w:eastAsia="tr-TR"/>
              </w:rPr>
              <w:t>PUKO DÖNGÜSÜ SÜREÇ İZLEME TABLOSU</w:t>
            </w:r>
          </w:p>
        </w:tc>
      </w:tr>
    </w:tbl>
    <w:p w14:paraId="3E2CEA67" w14:textId="77777777" w:rsidR="00393863" w:rsidRPr="006E04DB" w:rsidRDefault="00393863" w:rsidP="00393863">
      <w:pPr>
        <w:spacing w:after="0" w:line="240" w:lineRule="auto"/>
        <w:rPr>
          <w:sz w:val="16"/>
          <w:szCs w:val="16"/>
        </w:rPr>
      </w:pPr>
    </w:p>
    <w:tbl>
      <w:tblPr>
        <w:tblW w:w="15026" w:type="dxa"/>
        <w:tblInd w:w="-577" w:type="dxa"/>
        <w:tblLayout w:type="fixed"/>
        <w:tblCellMar>
          <w:left w:w="70" w:type="dxa"/>
          <w:right w:w="70" w:type="dxa"/>
        </w:tblCellMar>
        <w:tblLook w:val="04A0" w:firstRow="1" w:lastRow="0" w:firstColumn="1" w:lastColumn="0" w:noHBand="0" w:noVBand="1"/>
      </w:tblPr>
      <w:tblGrid>
        <w:gridCol w:w="629"/>
        <w:gridCol w:w="1879"/>
        <w:gridCol w:w="1359"/>
        <w:gridCol w:w="1359"/>
        <w:gridCol w:w="19"/>
        <w:gridCol w:w="1341"/>
        <w:gridCol w:w="1352"/>
        <w:gridCol w:w="7"/>
        <w:gridCol w:w="1359"/>
        <w:gridCol w:w="1328"/>
        <w:gridCol w:w="1391"/>
        <w:gridCol w:w="1302"/>
        <w:gridCol w:w="1701"/>
      </w:tblGrid>
      <w:tr w:rsidR="00393863" w:rsidRPr="00582619" w14:paraId="4993230A" w14:textId="77777777" w:rsidTr="003F6A8A">
        <w:trPr>
          <w:trHeight w:val="645"/>
        </w:trPr>
        <w:tc>
          <w:tcPr>
            <w:tcW w:w="629" w:type="dxa"/>
            <w:vMerge w:val="restart"/>
            <w:tcBorders>
              <w:top w:val="single" w:sz="8" w:space="0" w:color="auto"/>
              <w:left w:val="single" w:sz="8" w:space="0" w:color="auto"/>
              <w:bottom w:val="single" w:sz="8" w:space="0" w:color="000000"/>
              <w:right w:val="single" w:sz="8" w:space="0" w:color="auto"/>
            </w:tcBorders>
            <w:shd w:val="clear" w:color="000000" w:fill="F2F2F2"/>
            <w:noWrap/>
            <w:textDirection w:val="btLr"/>
            <w:vAlign w:val="center"/>
            <w:hideMark/>
          </w:tcPr>
          <w:p w14:paraId="5C293A9F" w14:textId="77777777" w:rsidR="00393863" w:rsidRPr="00582619" w:rsidRDefault="00393863" w:rsidP="003F6A8A">
            <w:pPr>
              <w:spacing w:after="0" w:line="240" w:lineRule="auto"/>
              <w:jc w:val="center"/>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ARAŞTIRMA VE GELİŞTİRME</w:t>
            </w:r>
          </w:p>
        </w:tc>
        <w:tc>
          <w:tcPr>
            <w:tcW w:w="1879" w:type="dxa"/>
            <w:vMerge w:val="restart"/>
            <w:tcBorders>
              <w:top w:val="single" w:sz="8" w:space="0" w:color="auto"/>
              <w:left w:val="single" w:sz="8" w:space="0" w:color="auto"/>
              <w:bottom w:val="single" w:sz="8" w:space="0" w:color="auto"/>
              <w:right w:val="single" w:sz="8" w:space="0" w:color="auto"/>
            </w:tcBorders>
            <w:shd w:val="clear" w:color="000000" w:fill="F2F2F2"/>
            <w:vAlign w:val="center"/>
            <w:hideMark/>
          </w:tcPr>
          <w:p w14:paraId="34BAD15C"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FAALİYETİN ADI</w:t>
            </w:r>
          </w:p>
        </w:tc>
        <w:tc>
          <w:tcPr>
            <w:tcW w:w="2737" w:type="dxa"/>
            <w:gridSpan w:val="3"/>
            <w:tcBorders>
              <w:top w:val="single" w:sz="8" w:space="0" w:color="auto"/>
              <w:left w:val="nil"/>
              <w:bottom w:val="single" w:sz="8" w:space="0" w:color="auto"/>
              <w:right w:val="single" w:sz="8" w:space="0" w:color="auto"/>
            </w:tcBorders>
            <w:shd w:val="clear" w:color="000000" w:fill="FFF6DD"/>
            <w:vAlign w:val="center"/>
            <w:hideMark/>
          </w:tcPr>
          <w:p w14:paraId="7DFE89F7" w14:textId="77777777" w:rsidR="00393863" w:rsidRPr="00582619" w:rsidRDefault="00393863" w:rsidP="003F6A8A">
            <w:pPr>
              <w:spacing w:after="0" w:line="240" w:lineRule="auto"/>
              <w:jc w:val="center"/>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1. PLANLA</w:t>
            </w:r>
          </w:p>
        </w:tc>
        <w:tc>
          <w:tcPr>
            <w:tcW w:w="2693" w:type="dxa"/>
            <w:gridSpan w:val="2"/>
            <w:tcBorders>
              <w:top w:val="single" w:sz="8" w:space="0" w:color="auto"/>
              <w:left w:val="nil"/>
              <w:bottom w:val="single" w:sz="8" w:space="0" w:color="auto"/>
              <w:right w:val="single" w:sz="8" w:space="0" w:color="auto"/>
            </w:tcBorders>
            <w:shd w:val="clear" w:color="000000" w:fill="FCDAD3"/>
            <w:vAlign w:val="center"/>
            <w:hideMark/>
          </w:tcPr>
          <w:p w14:paraId="28FFB6E0" w14:textId="77777777" w:rsidR="00393863" w:rsidRPr="00582619" w:rsidRDefault="00393863" w:rsidP="003F6A8A">
            <w:pPr>
              <w:spacing w:after="0" w:line="240" w:lineRule="auto"/>
              <w:jc w:val="center"/>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2. UYGULA</w:t>
            </w:r>
          </w:p>
        </w:tc>
        <w:tc>
          <w:tcPr>
            <w:tcW w:w="2694" w:type="dxa"/>
            <w:gridSpan w:val="3"/>
            <w:tcBorders>
              <w:top w:val="single" w:sz="8" w:space="0" w:color="auto"/>
              <w:left w:val="nil"/>
              <w:bottom w:val="single" w:sz="8" w:space="0" w:color="auto"/>
              <w:right w:val="single" w:sz="8" w:space="0" w:color="auto"/>
            </w:tcBorders>
            <w:shd w:val="clear" w:color="000000" w:fill="EDFBDB"/>
            <w:vAlign w:val="center"/>
            <w:hideMark/>
          </w:tcPr>
          <w:p w14:paraId="751789CF" w14:textId="77777777" w:rsidR="00393863" w:rsidRPr="00582619" w:rsidRDefault="00393863" w:rsidP="003F6A8A">
            <w:pPr>
              <w:spacing w:after="0" w:line="240" w:lineRule="auto"/>
              <w:jc w:val="center"/>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3. KONTROL ET</w:t>
            </w:r>
          </w:p>
        </w:tc>
        <w:tc>
          <w:tcPr>
            <w:tcW w:w="2693" w:type="dxa"/>
            <w:gridSpan w:val="2"/>
            <w:tcBorders>
              <w:top w:val="single" w:sz="8" w:space="0" w:color="auto"/>
              <w:left w:val="nil"/>
              <w:bottom w:val="single" w:sz="8" w:space="0" w:color="auto"/>
              <w:right w:val="nil"/>
            </w:tcBorders>
            <w:shd w:val="clear" w:color="000000" w:fill="DDF5FD"/>
            <w:vAlign w:val="center"/>
            <w:hideMark/>
          </w:tcPr>
          <w:p w14:paraId="230ED39F" w14:textId="77777777" w:rsidR="00393863" w:rsidRPr="00582619" w:rsidRDefault="00393863" w:rsidP="003F6A8A">
            <w:pPr>
              <w:spacing w:after="0" w:line="240" w:lineRule="auto"/>
              <w:jc w:val="center"/>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4. ÖNLEM AL</w:t>
            </w:r>
          </w:p>
        </w:tc>
        <w:tc>
          <w:tcPr>
            <w:tcW w:w="1701" w:type="dxa"/>
            <w:tcBorders>
              <w:top w:val="single" w:sz="8" w:space="0" w:color="auto"/>
              <w:left w:val="single" w:sz="8" w:space="0" w:color="auto"/>
              <w:bottom w:val="single" w:sz="8" w:space="0" w:color="auto"/>
              <w:right w:val="single" w:sz="8" w:space="0" w:color="auto"/>
            </w:tcBorders>
            <w:shd w:val="clear" w:color="000000" w:fill="C7CCE4"/>
            <w:vAlign w:val="center"/>
            <w:hideMark/>
          </w:tcPr>
          <w:p w14:paraId="0AD93356"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 </w:t>
            </w:r>
          </w:p>
        </w:tc>
      </w:tr>
      <w:tr w:rsidR="00393863" w:rsidRPr="00582619" w14:paraId="7E3D0A96" w14:textId="77777777" w:rsidTr="003F6A8A">
        <w:trPr>
          <w:trHeight w:val="870"/>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2CB40456"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p>
        </w:tc>
        <w:tc>
          <w:tcPr>
            <w:tcW w:w="1879" w:type="dxa"/>
            <w:vMerge/>
            <w:tcBorders>
              <w:top w:val="single" w:sz="8" w:space="0" w:color="auto"/>
              <w:left w:val="single" w:sz="8" w:space="0" w:color="auto"/>
              <w:bottom w:val="single" w:sz="8" w:space="0" w:color="auto"/>
              <w:right w:val="single" w:sz="8" w:space="0" w:color="auto"/>
            </w:tcBorders>
            <w:vAlign w:val="center"/>
            <w:hideMark/>
          </w:tcPr>
          <w:p w14:paraId="11171895"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p>
        </w:tc>
        <w:tc>
          <w:tcPr>
            <w:tcW w:w="1359" w:type="dxa"/>
            <w:tcBorders>
              <w:top w:val="nil"/>
              <w:left w:val="nil"/>
              <w:bottom w:val="nil"/>
              <w:right w:val="nil"/>
            </w:tcBorders>
            <w:shd w:val="clear" w:color="000000" w:fill="FFF6DD"/>
            <w:noWrap/>
            <w:vAlign w:val="center"/>
            <w:hideMark/>
          </w:tcPr>
          <w:p w14:paraId="3E16CE97" w14:textId="77777777" w:rsidR="00393863" w:rsidRPr="00582619" w:rsidRDefault="00393863" w:rsidP="003F6A8A">
            <w:pPr>
              <w:spacing w:after="0" w:line="240" w:lineRule="auto"/>
              <w:jc w:val="center"/>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Süreçler / Adımlar</w:t>
            </w:r>
          </w:p>
        </w:tc>
        <w:tc>
          <w:tcPr>
            <w:tcW w:w="1359" w:type="dxa"/>
            <w:tcBorders>
              <w:top w:val="nil"/>
              <w:left w:val="single" w:sz="8" w:space="0" w:color="auto"/>
              <w:bottom w:val="single" w:sz="8" w:space="0" w:color="auto"/>
              <w:right w:val="single" w:sz="8" w:space="0" w:color="auto"/>
            </w:tcBorders>
            <w:shd w:val="clear" w:color="000000" w:fill="FFF6DD"/>
            <w:vAlign w:val="center"/>
            <w:hideMark/>
          </w:tcPr>
          <w:p w14:paraId="0C00551E" w14:textId="77777777" w:rsidR="00393863" w:rsidRPr="00582619" w:rsidRDefault="00393863" w:rsidP="003F6A8A">
            <w:pPr>
              <w:spacing w:after="0" w:line="240" w:lineRule="auto"/>
              <w:jc w:val="center"/>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Kanıtlar</w:t>
            </w:r>
          </w:p>
        </w:tc>
        <w:tc>
          <w:tcPr>
            <w:tcW w:w="1360" w:type="dxa"/>
            <w:gridSpan w:val="2"/>
            <w:tcBorders>
              <w:top w:val="nil"/>
              <w:left w:val="nil"/>
              <w:bottom w:val="nil"/>
              <w:right w:val="nil"/>
            </w:tcBorders>
            <w:shd w:val="clear" w:color="000000" w:fill="FCDAD3"/>
            <w:noWrap/>
            <w:vAlign w:val="center"/>
            <w:hideMark/>
          </w:tcPr>
          <w:p w14:paraId="03CE26B6" w14:textId="77777777" w:rsidR="00393863" w:rsidRPr="00582619" w:rsidRDefault="00393863" w:rsidP="003F6A8A">
            <w:pPr>
              <w:spacing w:after="0" w:line="240" w:lineRule="auto"/>
              <w:jc w:val="center"/>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Süreçler / Adımlar</w:t>
            </w:r>
          </w:p>
        </w:tc>
        <w:tc>
          <w:tcPr>
            <w:tcW w:w="1359" w:type="dxa"/>
            <w:gridSpan w:val="2"/>
            <w:tcBorders>
              <w:top w:val="nil"/>
              <w:left w:val="single" w:sz="8" w:space="0" w:color="auto"/>
              <w:bottom w:val="single" w:sz="8" w:space="0" w:color="auto"/>
              <w:right w:val="single" w:sz="8" w:space="0" w:color="auto"/>
            </w:tcBorders>
            <w:shd w:val="clear" w:color="000000" w:fill="FCDAD3"/>
            <w:vAlign w:val="center"/>
            <w:hideMark/>
          </w:tcPr>
          <w:p w14:paraId="16AFBA2F" w14:textId="77777777" w:rsidR="00393863" w:rsidRPr="00582619" w:rsidRDefault="00393863" w:rsidP="003F6A8A">
            <w:pPr>
              <w:spacing w:after="0" w:line="240" w:lineRule="auto"/>
              <w:jc w:val="center"/>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Kanıtlar</w:t>
            </w:r>
          </w:p>
        </w:tc>
        <w:tc>
          <w:tcPr>
            <w:tcW w:w="1359" w:type="dxa"/>
            <w:tcBorders>
              <w:top w:val="nil"/>
              <w:left w:val="nil"/>
              <w:bottom w:val="nil"/>
              <w:right w:val="nil"/>
            </w:tcBorders>
            <w:shd w:val="clear" w:color="000000" w:fill="EDFBDB"/>
            <w:noWrap/>
            <w:vAlign w:val="center"/>
            <w:hideMark/>
          </w:tcPr>
          <w:p w14:paraId="6E865B0A" w14:textId="77777777" w:rsidR="00393863" w:rsidRPr="00582619" w:rsidRDefault="00393863" w:rsidP="003F6A8A">
            <w:pPr>
              <w:spacing w:after="0" w:line="240" w:lineRule="auto"/>
              <w:jc w:val="center"/>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Süreçler / Adımlar</w:t>
            </w:r>
          </w:p>
        </w:tc>
        <w:tc>
          <w:tcPr>
            <w:tcW w:w="1328" w:type="dxa"/>
            <w:tcBorders>
              <w:top w:val="nil"/>
              <w:left w:val="single" w:sz="8" w:space="0" w:color="auto"/>
              <w:bottom w:val="single" w:sz="8" w:space="0" w:color="auto"/>
              <w:right w:val="single" w:sz="8" w:space="0" w:color="auto"/>
            </w:tcBorders>
            <w:shd w:val="clear" w:color="000000" w:fill="EDFBDB"/>
            <w:vAlign w:val="center"/>
            <w:hideMark/>
          </w:tcPr>
          <w:p w14:paraId="335F70CA" w14:textId="77777777" w:rsidR="00393863" w:rsidRPr="00582619" w:rsidRDefault="00393863" w:rsidP="003F6A8A">
            <w:pPr>
              <w:spacing w:after="0" w:line="240" w:lineRule="auto"/>
              <w:jc w:val="center"/>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Kanıtlar</w:t>
            </w:r>
          </w:p>
        </w:tc>
        <w:tc>
          <w:tcPr>
            <w:tcW w:w="1391" w:type="dxa"/>
            <w:tcBorders>
              <w:top w:val="nil"/>
              <w:left w:val="nil"/>
              <w:bottom w:val="nil"/>
              <w:right w:val="nil"/>
            </w:tcBorders>
            <w:shd w:val="clear" w:color="000000" w:fill="DDF5FD"/>
            <w:noWrap/>
            <w:vAlign w:val="center"/>
            <w:hideMark/>
          </w:tcPr>
          <w:p w14:paraId="6F76CD6C" w14:textId="77777777" w:rsidR="00393863" w:rsidRPr="00582619" w:rsidRDefault="00393863" w:rsidP="003F6A8A">
            <w:pPr>
              <w:spacing w:after="0" w:line="240" w:lineRule="auto"/>
              <w:jc w:val="center"/>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Süreçler / Adımlar</w:t>
            </w:r>
          </w:p>
        </w:tc>
        <w:tc>
          <w:tcPr>
            <w:tcW w:w="1302" w:type="dxa"/>
            <w:tcBorders>
              <w:top w:val="nil"/>
              <w:left w:val="single" w:sz="8" w:space="0" w:color="auto"/>
              <w:bottom w:val="single" w:sz="8" w:space="0" w:color="auto"/>
              <w:right w:val="single" w:sz="8" w:space="0" w:color="auto"/>
            </w:tcBorders>
            <w:shd w:val="clear" w:color="000000" w:fill="DDF5FD"/>
            <w:vAlign w:val="center"/>
            <w:hideMark/>
          </w:tcPr>
          <w:p w14:paraId="3BB3927C" w14:textId="77777777" w:rsidR="00393863" w:rsidRPr="00582619" w:rsidRDefault="00393863" w:rsidP="003F6A8A">
            <w:pPr>
              <w:spacing w:after="0" w:line="240" w:lineRule="auto"/>
              <w:jc w:val="center"/>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Kanıtlar</w:t>
            </w:r>
          </w:p>
        </w:tc>
        <w:tc>
          <w:tcPr>
            <w:tcW w:w="1701" w:type="dxa"/>
            <w:tcBorders>
              <w:top w:val="nil"/>
              <w:left w:val="nil"/>
              <w:bottom w:val="single" w:sz="8" w:space="0" w:color="auto"/>
              <w:right w:val="single" w:sz="8" w:space="0" w:color="auto"/>
            </w:tcBorders>
            <w:shd w:val="clear" w:color="000000" w:fill="C7CCE4"/>
            <w:vAlign w:val="center"/>
            <w:hideMark/>
          </w:tcPr>
          <w:p w14:paraId="73076866" w14:textId="77777777" w:rsidR="00393863" w:rsidRPr="00582619" w:rsidRDefault="00393863" w:rsidP="003F6A8A">
            <w:pPr>
              <w:spacing w:after="0" w:line="240" w:lineRule="auto"/>
              <w:jc w:val="center"/>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PUKO Süreci Başlangıç/ Bitiş Tarihi</w:t>
            </w:r>
          </w:p>
        </w:tc>
      </w:tr>
      <w:tr w:rsidR="00393863" w:rsidRPr="00582619" w14:paraId="6BAF5939" w14:textId="77777777" w:rsidTr="003F6A8A">
        <w:trPr>
          <w:trHeight w:val="750"/>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06CC0E50"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p>
        </w:tc>
        <w:tc>
          <w:tcPr>
            <w:tcW w:w="1879" w:type="dxa"/>
            <w:tcBorders>
              <w:top w:val="nil"/>
              <w:left w:val="nil"/>
              <w:bottom w:val="single" w:sz="8" w:space="0" w:color="auto"/>
              <w:right w:val="single" w:sz="8" w:space="0" w:color="auto"/>
            </w:tcBorders>
            <w:shd w:val="clear" w:color="000000" w:fill="F2F2F2"/>
            <w:vAlign w:val="center"/>
          </w:tcPr>
          <w:p w14:paraId="5D4DC33D" w14:textId="77777777" w:rsidR="00393863" w:rsidRPr="00582619" w:rsidRDefault="00393863" w:rsidP="003F6A8A">
            <w:pPr>
              <w:jc w:val="both"/>
              <w:rPr>
                <w:rFonts w:ascii="Times New Roman" w:hAnsi="Times New Roman" w:cs="Times New Roman"/>
                <w:b/>
                <w:bCs/>
                <w:color w:val="000000"/>
                <w:sz w:val="16"/>
                <w:szCs w:val="16"/>
              </w:rPr>
            </w:pPr>
            <w:r w:rsidRPr="00582619">
              <w:rPr>
                <w:rFonts w:ascii="Times New Roman" w:hAnsi="Times New Roman" w:cs="Times New Roman"/>
                <w:b/>
                <w:bCs/>
                <w:color w:val="000000"/>
                <w:sz w:val="16"/>
                <w:szCs w:val="16"/>
              </w:rPr>
              <w:t>C.</w:t>
            </w:r>
            <w:proofErr w:type="gramStart"/>
            <w:r w:rsidRPr="00582619">
              <w:rPr>
                <w:rFonts w:ascii="Times New Roman" w:hAnsi="Times New Roman" w:cs="Times New Roman"/>
                <w:b/>
                <w:bCs/>
                <w:color w:val="000000"/>
                <w:sz w:val="16"/>
                <w:szCs w:val="16"/>
              </w:rPr>
              <w:t>1.1</w:t>
            </w:r>
            <w:proofErr w:type="gramEnd"/>
            <w:r w:rsidRPr="00582619">
              <w:rPr>
                <w:rFonts w:ascii="Times New Roman" w:hAnsi="Times New Roman" w:cs="Times New Roman"/>
                <w:b/>
                <w:bCs/>
                <w:color w:val="000000"/>
                <w:sz w:val="16"/>
                <w:szCs w:val="16"/>
              </w:rPr>
              <w:t>.</w:t>
            </w:r>
            <w:r w:rsidRPr="00582619">
              <w:rPr>
                <w:rFonts w:ascii="Times New Roman" w:hAnsi="Times New Roman" w:cs="Times New Roman"/>
                <w:color w:val="000000"/>
                <w:sz w:val="16"/>
                <w:szCs w:val="16"/>
              </w:rPr>
              <w:t xml:space="preserve"> Araştırma Süreçlerinin Yönetimi</w:t>
            </w:r>
          </w:p>
        </w:tc>
        <w:tc>
          <w:tcPr>
            <w:tcW w:w="1359" w:type="dxa"/>
            <w:tcBorders>
              <w:top w:val="single" w:sz="8" w:space="0" w:color="auto"/>
              <w:left w:val="nil"/>
              <w:bottom w:val="single" w:sz="8" w:space="0" w:color="auto"/>
              <w:right w:val="single" w:sz="8" w:space="0" w:color="auto"/>
            </w:tcBorders>
            <w:shd w:val="clear" w:color="000000" w:fill="FFF6DD"/>
            <w:vAlign w:val="center"/>
            <w:hideMark/>
          </w:tcPr>
          <w:p w14:paraId="0B47F380" w14:textId="77777777" w:rsidR="00393863" w:rsidRPr="000A2341" w:rsidRDefault="00393863" w:rsidP="003F6A8A">
            <w:pPr>
              <w:spacing w:after="0" w:line="240" w:lineRule="auto"/>
              <w:rPr>
                <w:rFonts w:ascii="Times New Roman" w:eastAsia="Times New Roman" w:hAnsi="Times New Roman" w:cs="Times New Roman"/>
                <w:bCs/>
                <w:color w:val="000000"/>
                <w:sz w:val="16"/>
                <w:szCs w:val="16"/>
                <w:lang w:eastAsia="tr-TR"/>
              </w:rPr>
            </w:pPr>
            <w:r w:rsidRPr="000A2341">
              <w:rPr>
                <w:rFonts w:ascii="Times New Roman" w:eastAsia="Times New Roman" w:hAnsi="Times New Roman" w:cs="Times New Roman"/>
                <w:bCs/>
                <w:color w:val="000000"/>
                <w:sz w:val="16"/>
                <w:szCs w:val="16"/>
                <w:lang w:eastAsia="tr-TR"/>
              </w:rPr>
              <w:t>Bölüm ve fakülte bazında gerçekleşen toplantılarda araştırma süreçleri ile ilgili gündem maddesi oluşturulması</w:t>
            </w:r>
            <w:r>
              <w:rPr>
                <w:rFonts w:ascii="Times New Roman" w:eastAsia="Times New Roman" w:hAnsi="Times New Roman" w:cs="Times New Roman"/>
                <w:bCs/>
                <w:color w:val="000000"/>
                <w:sz w:val="16"/>
                <w:szCs w:val="16"/>
                <w:lang w:eastAsia="tr-TR"/>
              </w:rPr>
              <w:t>nın planlanması</w:t>
            </w:r>
          </w:p>
        </w:tc>
        <w:tc>
          <w:tcPr>
            <w:tcW w:w="1359" w:type="dxa"/>
            <w:tcBorders>
              <w:top w:val="nil"/>
              <w:left w:val="nil"/>
              <w:bottom w:val="single" w:sz="8" w:space="0" w:color="auto"/>
              <w:right w:val="single" w:sz="8" w:space="0" w:color="auto"/>
            </w:tcBorders>
            <w:shd w:val="clear" w:color="000000" w:fill="FFF6DD"/>
            <w:vAlign w:val="center"/>
            <w:hideMark/>
          </w:tcPr>
          <w:p w14:paraId="62551E09"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 </w:t>
            </w:r>
            <w:r w:rsidRPr="001463DB">
              <w:rPr>
                <w:rFonts w:ascii="Times New Roman" w:eastAsia="Times New Roman" w:hAnsi="Times New Roman" w:cs="Times New Roman"/>
                <w:color w:val="000000"/>
                <w:sz w:val="15"/>
                <w:szCs w:val="15"/>
                <w:lang w:eastAsia="tr-TR"/>
              </w:rPr>
              <w:t>Eğitim programı, davet yazıları</w:t>
            </w:r>
          </w:p>
        </w:tc>
        <w:tc>
          <w:tcPr>
            <w:tcW w:w="1360" w:type="dxa"/>
            <w:gridSpan w:val="2"/>
            <w:tcBorders>
              <w:top w:val="single" w:sz="8" w:space="0" w:color="auto"/>
              <w:left w:val="nil"/>
              <w:bottom w:val="single" w:sz="8" w:space="0" w:color="auto"/>
              <w:right w:val="single" w:sz="8" w:space="0" w:color="auto"/>
            </w:tcBorders>
            <w:shd w:val="clear" w:color="000000" w:fill="FCDAD3"/>
            <w:vAlign w:val="center"/>
            <w:hideMark/>
          </w:tcPr>
          <w:p w14:paraId="766E235F" w14:textId="77777777" w:rsidR="00393863" w:rsidRPr="006303F0" w:rsidRDefault="00393863" w:rsidP="003F6A8A">
            <w:pPr>
              <w:spacing w:after="0" w:line="240" w:lineRule="auto"/>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Fakülte akademik kurul ve bölüm toplantılarında araştırma süreçlerinin yönetimi maddesinin görüşülmesinin gerçekleştirilmesi</w:t>
            </w:r>
          </w:p>
        </w:tc>
        <w:tc>
          <w:tcPr>
            <w:tcW w:w="1359" w:type="dxa"/>
            <w:gridSpan w:val="2"/>
            <w:tcBorders>
              <w:top w:val="nil"/>
              <w:left w:val="nil"/>
              <w:bottom w:val="single" w:sz="8" w:space="0" w:color="auto"/>
              <w:right w:val="single" w:sz="8" w:space="0" w:color="auto"/>
            </w:tcBorders>
            <w:shd w:val="clear" w:color="000000" w:fill="FCDAD3"/>
            <w:hideMark/>
          </w:tcPr>
          <w:p w14:paraId="7A4FE71F" w14:textId="77777777" w:rsidR="00393863" w:rsidRPr="000E32B5" w:rsidRDefault="00393863" w:rsidP="003F6A8A">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Toplantı tutanakları, dijital form ekran görüntüleri</w:t>
            </w:r>
          </w:p>
        </w:tc>
        <w:tc>
          <w:tcPr>
            <w:tcW w:w="1359" w:type="dxa"/>
            <w:tcBorders>
              <w:top w:val="single" w:sz="8" w:space="0" w:color="auto"/>
              <w:left w:val="nil"/>
              <w:bottom w:val="single" w:sz="8" w:space="0" w:color="auto"/>
              <w:right w:val="single" w:sz="8" w:space="0" w:color="auto"/>
            </w:tcBorders>
            <w:shd w:val="clear" w:color="000000" w:fill="EDFBDB"/>
            <w:vAlign w:val="center"/>
            <w:hideMark/>
          </w:tcPr>
          <w:p w14:paraId="66629AF4" w14:textId="77777777" w:rsidR="00393863" w:rsidRPr="006303F0" w:rsidRDefault="00393863" w:rsidP="003F6A8A">
            <w:pPr>
              <w:spacing w:after="0" w:line="240" w:lineRule="auto"/>
              <w:rPr>
                <w:rFonts w:ascii="Times New Roman" w:eastAsia="Times New Roman" w:hAnsi="Times New Roman" w:cs="Times New Roman"/>
                <w:bCs/>
                <w:color w:val="000000"/>
                <w:sz w:val="16"/>
                <w:szCs w:val="16"/>
                <w:lang w:eastAsia="tr-TR"/>
              </w:rPr>
            </w:pPr>
            <w:r w:rsidRPr="006303F0">
              <w:rPr>
                <w:rFonts w:ascii="Times New Roman" w:eastAsia="Times New Roman" w:hAnsi="Times New Roman" w:cs="Times New Roman"/>
                <w:bCs/>
                <w:color w:val="000000"/>
                <w:sz w:val="16"/>
                <w:szCs w:val="16"/>
                <w:lang w:eastAsia="tr-TR"/>
              </w:rPr>
              <w:t xml:space="preserve">Gerçekleşen kurul toplantılarından sonra fakülte ve bölüm yönetimlerinde süreç analizlerinin </w:t>
            </w:r>
            <w:r>
              <w:rPr>
                <w:rFonts w:ascii="Times New Roman" w:eastAsia="Times New Roman" w:hAnsi="Times New Roman" w:cs="Times New Roman"/>
                <w:bCs/>
                <w:color w:val="000000"/>
                <w:sz w:val="16"/>
                <w:szCs w:val="16"/>
                <w:lang w:eastAsia="tr-TR"/>
              </w:rPr>
              <w:t>kontrol edilmesi</w:t>
            </w:r>
            <w:r w:rsidRPr="006303F0">
              <w:rPr>
                <w:rFonts w:ascii="Times New Roman" w:eastAsia="Times New Roman" w:hAnsi="Times New Roman" w:cs="Times New Roman"/>
                <w:bCs/>
                <w:color w:val="000000"/>
                <w:sz w:val="16"/>
                <w:szCs w:val="16"/>
                <w:lang w:eastAsia="tr-TR"/>
              </w:rPr>
              <w:t xml:space="preserve"> </w:t>
            </w:r>
          </w:p>
        </w:tc>
        <w:tc>
          <w:tcPr>
            <w:tcW w:w="1328" w:type="dxa"/>
            <w:tcBorders>
              <w:top w:val="nil"/>
              <w:left w:val="nil"/>
              <w:bottom w:val="single" w:sz="8" w:space="0" w:color="auto"/>
              <w:right w:val="single" w:sz="8" w:space="0" w:color="auto"/>
            </w:tcBorders>
            <w:shd w:val="clear" w:color="000000" w:fill="EDFBDB"/>
            <w:vAlign w:val="center"/>
            <w:hideMark/>
          </w:tcPr>
          <w:p w14:paraId="6FDF64DE"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 </w:t>
            </w:r>
            <w:r w:rsidRPr="001463DB">
              <w:rPr>
                <w:rFonts w:ascii="Times New Roman" w:eastAsia="Times New Roman" w:hAnsi="Times New Roman" w:cs="Times New Roman"/>
                <w:color w:val="000000"/>
                <w:sz w:val="15"/>
                <w:szCs w:val="15"/>
                <w:lang w:eastAsia="tr-TR"/>
              </w:rPr>
              <w:t>Analiz raporu</w:t>
            </w:r>
          </w:p>
        </w:tc>
        <w:tc>
          <w:tcPr>
            <w:tcW w:w="1391" w:type="dxa"/>
            <w:tcBorders>
              <w:top w:val="single" w:sz="8" w:space="0" w:color="auto"/>
              <w:left w:val="nil"/>
              <w:bottom w:val="single" w:sz="8" w:space="0" w:color="auto"/>
              <w:right w:val="single" w:sz="8" w:space="0" w:color="auto"/>
            </w:tcBorders>
            <w:shd w:val="clear" w:color="000000" w:fill="DDF5FD"/>
            <w:vAlign w:val="center"/>
            <w:hideMark/>
          </w:tcPr>
          <w:p w14:paraId="682D9DDE" w14:textId="77777777" w:rsidR="00393863" w:rsidRPr="00816EA1" w:rsidRDefault="00393863" w:rsidP="003F6A8A">
            <w:pPr>
              <w:spacing w:after="0" w:line="240" w:lineRule="auto"/>
              <w:rPr>
                <w:rFonts w:ascii="Times New Roman" w:eastAsia="Times New Roman" w:hAnsi="Times New Roman" w:cs="Times New Roman"/>
                <w:bCs/>
                <w:color w:val="000000"/>
                <w:sz w:val="16"/>
                <w:szCs w:val="16"/>
                <w:lang w:eastAsia="tr-TR"/>
              </w:rPr>
            </w:pPr>
            <w:r w:rsidRPr="00816EA1">
              <w:rPr>
                <w:rFonts w:ascii="Times New Roman" w:eastAsia="Times New Roman" w:hAnsi="Times New Roman" w:cs="Times New Roman"/>
                <w:bCs/>
                <w:color w:val="000000"/>
                <w:sz w:val="16"/>
                <w:szCs w:val="16"/>
                <w:lang w:eastAsia="tr-TR"/>
              </w:rPr>
              <w:t xml:space="preserve">Süreçler ile ilgili yaşanan aksaklıkların çözümü için yeni aksiyon programlarının üretilmesi </w:t>
            </w:r>
          </w:p>
        </w:tc>
        <w:tc>
          <w:tcPr>
            <w:tcW w:w="1302" w:type="dxa"/>
            <w:tcBorders>
              <w:top w:val="nil"/>
              <w:left w:val="nil"/>
              <w:bottom w:val="single" w:sz="8" w:space="0" w:color="auto"/>
              <w:right w:val="single" w:sz="8" w:space="0" w:color="auto"/>
            </w:tcBorders>
            <w:shd w:val="clear" w:color="000000" w:fill="DDF5FD"/>
            <w:vAlign w:val="center"/>
            <w:hideMark/>
          </w:tcPr>
          <w:p w14:paraId="390E4C5A"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 </w:t>
            </w:r>
            <w:r w:rsidRPr="001463DB">
              <w:rPr>
                <w:rFonts w:ascii="Times New Roman" w:eastAsia="Times New Roman" w:hAnsi="Times New Roman" w:cs="Times New Roman"/>
                <w:color w:val="000000"/>
                <w:sz w:val="15"/>
                <w:szCs w:val="15"/>
                <w:lang w:eastAsia="tr-TR"/>
              </w:rPr>
              <w:t>Değerlendirme tutanağı</w:t>
            </w:r>
          </w:p>
        </w:tc>
        <w:tc>
          <w:tcPr>
            <w:tcW w:w="1701" w:type="dxa"/>
            <w:tcBorders>
              <w:top w:val="nil"/>
              <w:left w:val="nil"/>
              <w:bottom w:val="single" w:sz="8" w:space="0" w:color="auto"/>
              <w:right w:val="single" w:sz="8" w:space="0" w:color="auto"/>
            </w:tcBorders>
            <w:shd w:val="clear" w:color="000000" w:fill="C7CCE4"/>
            <w:vAlign w:val="center"/>
            <w:hideMark/>
          </w:tcPr>
          <w:p w14:paraId="7493F873"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 </w:t>
            </w:r>
            <w:proofErr w:type="gramStart"/>
            <w:r>
              <w:rPr>
                <w:rFonts w:ascii="Times New Roman" w:eastAsia="Times New Roman" w:hAnsi="Times New Roman" w:cs="Times New Roman"/>
                <w:b/>
                <w:bCs/>
                <w:color w:val="000000"/>
                <w:sz w:val="16"/>
                <w:szCs w:val="16"/>
                <w:lang w:eastAsia="tr-TR"/>
              </w:rPr>
              <w:t>17/06/2025</w:t>
            </w:r>
            <w:proofErr w:type="gramEnd"/>
            <w:r>
              <w:rPr>
                <w:rFonts w:ascii="Times New Roman" w:eastAsia="Times New Roman" w:hAnsi="Times New Roman" w:cs="Times New Roman"/>
                <w:b/>
                <w:bCs/>
                <w:color w:val="000000"/>
                <w:sz w:val="16"/>
                <w:szCs w:val="16"/>
                <w:lang w:eastAsia="tr-TR"/>
              </w:rPr>
              <w:t>-31/12/2025</w:t>
            </w:r>
          </w:p>
        </w:tc>
      </w:tr>
      <w:tr w:rsidR="00393863" w:rsidRPr="00582619" w14:paraId="32BC1818" w14:textId="77777777" w:rsidTr="003F6A8A">
        <w:trPr>
          <w:trHeight w:val="480"/>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40FECCE1"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p>
        </w:tc>
        <w:tc>
          <w:tcPr>
            <w:tcW w:w="1879" w:type="dxa"/>
            <w:tcBorders>
              <w:top w:val="nil"/>
              <w:left w:val="nil"/>
              <w:bottom w:val="single" w:sz="8" w:space="0" w:color="auto"/>
              <w:right w:val="single" w:sz="8" w:space="0" w:color="auto"/>
            </w:tcBorders>
            <w:shd w:val="clear" w:color="000000" w:fill="F2F2F2"/>
            <w:vAlign w:val="center"/>
          </w:tcPr>
          <w:p w14:paraId="0A06A03E" w14:textId="77777777" w:rsidR="00393863" w:rsidRPr="00582619" w:rsidRDefault="00393863" w:rsidP="003F6A8A">
            <w:pPr>
              <w:jc w:val="both"/>
              <w:rPr>
                <w:rFonts w:ascii="Times New Roman" w:hAnsi="Times New Roman" w:cs="Times New Roman"/>
                <w:b/>
                <w:bCs/>
                <w:color w:val="000000"/>
                <w:sz w:val="16"/>
                <w:szCs w:val="16"/>
              </w:rPr>
            </w:pPr>
            <w:r w:rsidRPr="00582619">
              <w:rPr>
                <w:rFonts w:ascii="Times New Roman" w:hAnsi="Times New Roman" w:cs="Times New Roman"/>
                <w:b/>
                <w:bCs/>
                <w:color w:val="000000"/>
                <w:sz w:val="16"/>
                <w:szCs w:val="16"/>
              </w:rPr>
              <w:t>C.</w:t>
            </w:r>
            <w:proofErr w:type="gramStart"/>
            <w:r w:rsidRPr="00582619">
              <w:rPr>
                <w:rFonts w:ascii="Times New Roman" w:hAnsi="Times New Roman" w:cs="Times New Roman"/>
                <w:b/>
                <w:bCs/>
                <w:color w:val="000000"/>
                <w:sz w:val="16"/>
                <w:szCs w:val="16"/>
              </w:rPr>
              <w:t>1.2</w:t>
            </w:r>
            <w:proofErr w:type="gramEnd"/>
            <w:r w:rsidRPr="00582619">
              <w:rPr>
                <w:rFonts w:ascii="Times New Roman" w:hAnsi="Times New Roman" w:cs="Times New Roman"/>
                <w:b/>
                <w:bCs/>
                <w:color w:val="000000"/>
                <w:sz w:val="16"/>
                <w:szCs w:val="16"/>
              </w:rPr>
              <w:t>.</w:t>
            </w:r>
            <w:r w:rsidRPr="00582619">
              <w:rPr>
                <w:rFonts w:ascii="Times New Roman" w:hAnsi="Times New Roman" w:cs="Times New Roman"/>
                <w:color w:val="000000"/>
                <w:sz w:val="16"/>
                <w:szCs w:val="16"/>
              </w:rPr>
              <w:t xml:space="preserve"> İç ve Dış Kaynaklar </w:t>
            </w:r>
          </w:p>
        </w:tc>
        <w:tc>
          <w:tcPr>
            <w:tcW w:w="1359" w:type="dxa"/>
            <w:tcBorders>
              <w:top w:val="nil"/>
              <w:left w:val="nil"/>
              <w:bottom w:val="single" w:sz="8" w:space="0" w:color="auto"/>
              <w:right w:val="single" w:sz="8" w:space="0" w:color="auto"/>
            </w:tcBorders>
            <w:shd w:val="clear" w:color="000000" w:fill="FFF6DD"/>
            <w:hideMark/>
          </w:tcPr>
          <w:p w14:paraId="3B3E2F75" w14:textId="77777777" w:rsidR="00393863" w:rsidRPr="00582619" w:rsidRDefault="00393863" w:rsidP="003F6A8A">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Fakültede periyodik olarak gerçekleşen toplantılarda iç ve dış kaynaklar ile ilgili bilgilendirme sunumunun planlanması</w:t>
            </w:r>
          </w:p>
        </w:tc>
        <w:tc>
          <w:tcPr>
            <w:tcW w:w="1359" w:type="dxa"/>
            <w:tcBorders>
              <w:top w:val="nil"/>
              <w:left w:val="nil"/>
              <w:bottom w:val="single" w:sz="8" w:space="0" w:color="auto"/>
              <w:right w:val="single" w:sz="8" w:space="0" w:color="auto"/>
            </w:tcBorders>
            <w:shd w:val="clear" w:color="000000" w:fill="FFF6DD"/>
            <w:hideMark/>
          </w:tcPr>
          <w:p w14:paraId="5BAF798A" w14:textId="77777777" w:rsidR="00393863" w:rsidRPr="00582619" w:rsidRDefault="00393863" w:rsidP="003F6A8A">
            <w:pPr>
              <w:spacing w:after="0" w:line="240" w:lineRule="auto"/>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1463DB">
              <w:rPr>
                <w:rFonts w:ascii="Times New Roman" w:eastAsia="Times New Roman" w:hAnsi="Times New Roman" w:cs="Times New Roman"/>
                <w:color w:val="000000"/>
                <w:sz w:val="15"/>
                <w:szCs w:val="15"/>
                <w:lang w:eastAsia="tr-TR"/>
              </w:rPr>
              <w:t>Eğitim programı, davet yazıları</w:t>
            </w:r>
          </w:p>
        </w:tc>
        <w:tc>
          <w:tcPr>
            <w:tcW w:w="1360" w:type="dxa"/>
            <w:gridSpan w:val="2"/>
            <w:tcBorders>
              <w:top w:val="nil"/>
              <w:left w:val="nil"/>
              <w:bottom w:val="single" w:sz="8" w:space="0" w:color="auto"/>
              <w:right w:val="single" w:sz="8" w:space="0" w:color="auto"/>
            </w:tcBorders>
            <w:shd w:val="clear" w:color="000000" w:fill="FCDAD3"/>
            <w:hideMark/>
          </w:tcPr>
          <w:p w14:paraId="75D67B65" w14:textId="77777777" w:rsidR="00393863" w:rsidRPr="000A2341" w:rsidRDefault="00393863" w:rsidP="003F6A8A">
            <w:pPr>
              <w:spacing w:after="0" w:line="240" w:lineRule="auto"/>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color w:val="000000"/>
                <w:sz w:val="16"/>
                <w:szCs w:val="16"/>
                <w:lang w:eastAsia="tr-TR"/>
              </w:rPr>
              <w:t>Fakültede periyodik olarak gerçekleşen toplantılarda iç ve dış kaynaklar ile ilgili bilgilendirme sunumunun gerçekleştirilmesi</w:t>
            </w:r>
          </w:p>
        </w:tc>
        <w:tc>
          <w:tcPr>
            <w:tcW w:w="1359" w:type="dxa"/>
            <w:gridSpan w:val="2"/>
            <w:tcBorders>
              <w:top w:val="nil"/>
              <w:left w:val="nil"/>
              <w:bottom w:val="single" w:sz="8" w:space="0" w:color="auto"/>
              <w:right w:val="single" w:sz="8" w:space="0" w:color="auto"/>
            </w:tcBorders>
            <w:shd w:val="clear" w:color="000000" w:fill="FCDAD3"/>
            <w:hideMark/>
          </w:tcPr>
          <w:p w14:paraId="4048D0D8" w14:textId="77777777" w:rsidR="00393863" w:rsidRPr="000E32B5" w:rsidRDefault="00393863" w:rsidP="003F6A8A">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Katılım listesi, fotoğraflar</w:t>
            </w:r>
          </w:p>
        </w:tc>
        <w:tc>
          <w:tcPr>
            <w:tcW w:w="1359" w:type="dxa"/>
            <w:tcBorders>
              <w:top w:val="nil"/>
              <w:left w:val="nil"/>
              <w:bottom w:val="single" w:sz="8" w:space="0" w:color="auto"/>
              <w:right w:val="single" w:sz="8" w:space="0" w:color="auto"/>
            </w:tcBorders>
            <w:shd w:val="clear" w:color="000000" w:fill="EDFBDB"/>
            <w:hideMark/>
          </w:tcPr>
          <w:p w14:paraId="4480D1C0" w14:textId="77777777" w:rsidR="00393863" w:rsidRPr="000A2341" w:rsidRDefault="00393863" w:rsidP="003F6A8A">
            <w:pPr>
              <w:spacing w:after="0" w:line="240" w:lineRule="auto"/>
              <w:rPr>
                <w:rFonts w:ascii="Times New Roman" w:eastAsia="Times New Roman" w:hAnsi="Times New Roman" w:cs="Times New Roman"/>
                <w:bCs/>
                <w:color w:val="000000"/>
                <w:sz w:val="16"/>
                <w:szCs w:val="16"/>
                <w:lang w:eastAsia="tr-TR"/>
              </w:rPr>
            </w:pPr>
            <w:r w:rsidRPr="000A2341">
              <w:rPr>
                <w:rFonts w:ascii="Times New Roman" w:eastAsia="Times New Roman" w:hAnsi="Times New Roman" w:cs="Times New Roman"/>
                <w:bCs/>
                <w:color w:val="000000"/>
                <w:sz w:val="16"/>
                <w:szCs w:val="16"/>
                <w:lang w:eastAsia="tr-TR"/>
              </w:rPr>
              <w:t xml:space="preserve">Toplantı sonrasında fakülte bazında gerçekleşen proje başvurularının fakülte yönetimi tarafından analiz edilmesi </w:t>
            </w:r>
          </w:p>
        </w:tc>
        <w:tc>
          <w:tcPr>
            <w:tcW w:w="1328" w:type="dxa"/>
            <w:tcBorders>
              <w:top w:val="nil"/>
              <w:left w:val="nil"/>
              <w:bottom w:val="single" w:sz="8" w:space="0" w:color="auto"/>
              <w:right w:val="single" w:sz="8" w:space="0" w:color="auto"/>
            </w:tcBorders>
            <w:shd w:val="clear" w:color="000000" w:fill="EDFBDB"/>
            <w:hideMark/>
          </w:tcPr>
          <w:p w14:paraId="1CFB8014" w14:textId="77777777" w:rsidR="00393863" w:rsidRPr="000A2341" w:rsidRDefault="00393863" w:rsidP="003F6A8A">
            <w:pPr>
              <w:spacing w:after="0" w:line="240" w:lineRule="auto"/>
              <w:rPr>
                <w:rFonts w:ascii="Times New Roman" w:eastAsia="Times New Roman" w:hAnsi="Times New Roman" w:cs="Times New Roman"/>
                <w:color w:val="000000"/>
                <w:sz w:val="16"/>
                <w:szCs w:val="16"/>
                <w:lang w:eastAsia="tr-TR"/>
              </w:rPr>
            </w:pPr>
            <w:r w:rsidRPr="000A2341">
              <w:rPr>
                <w:rFonts w:ascii="Times New Roman" w:eastAsia="Times New Roman" w:hAnsi="Times New Roman" w:cs="Times New Roman"/>
                <w:color w:val="000000"/>
                <w:sz w:val="16"/>
                <w:szCs w:val="16"/>
                <w:lang w:eastAsia="tr-TR"/>
              </w:rPr>
              <w:t> </w:t>
            </w:r>
            <w:r w:rsidRPr="001463DB">
              <w:rPr>
                <w:rFonts w:ascii="Times New Roman" w:eastAsia="Times New Roman" w:hAnsi="Times New Roman" w:cs="Times New Roman"/>
                <w:color w:val="000000"/>
                <w:sz w:val="15"/>
                <w:szCs w:val="15"/>
                <w:lang w:eastAsia="tr-TR"/>
              </w:rPr>
              <w:t>Analiz raporu</w:t>
            </w:r>
          </w:p>
        </w:tc>
        <w:tc>
          <w:tcPr>
            <w:tcW w:w="1391" w:type="dxa"/>
            <w:tcBorders>
              <w:top w:val="nil"/>
              <w:left w:val="nil"/>
              <w:bottom w:val="single" w:sz="8" w:space="0" w:color="auto"/>
              <w:right w:val="single" w:sz="8" w:space="0" w:color="auto"/>
            </w:tcBorders>
            <w:shd w:val="clear" w:color="000000" w:fill="DDF5FD"/>
            <w:hideMark/>
          </w:tcPr>
          <w:p w14:paraId="776D441F" w14:textId="77777777" w:rsidR="00393863" w:rsidRPr="000A2341" w:rsidRDefault="00393863" w:rsidP="003F6A8A">
            <w:pPr>
              <w:spacing w:after="0" w:line="240" w:lineRule="auto"/>
              <w:rPr>
                <w:rFonts w:ascii="Times New Roman" w:eastAsia="Times New Roman" w:hAnsi="Times New Roman" w:cs="Times New Roman"/>
                <w:bCs/>
                <w:color w:val="000000"/>
                <w:sz w:val="16"/>
                <w:szCs w:val="16"/>
                <w:lang w:eastAsia="tr-TR"/>
              </w:rPr>
            </w:pPr>
            <w:r w:rsidRPr="000A2341">
              <w:rPr>
                <w:rFonts w:ascii="Times New Roman" w:eastAsia="Times New Roman" w:hAnsi="Times New Roman" w:cs="Times New Roman"/>
                <w:bCs/>
                <w:color w:val="000000"/>
                <w:sz w:val="16"/>
                <w:szCs w:val="16"/>
                <w:lang w:eastAsia="tr-TR"/>
              </w:rPr>
              <w:t xml:space="preserve">Başvuru sayısının yeterli olmadığı iç ve dış kaynak projelerindeki eksikliklere yönelik eğitim düzenlenmesi </w:t>
            </w:r>
          </w:p>
        </w:tc>
        <w:tc>
          <w:tcPr>
            <w:tcW w:w="1302" w:type="dxa"/>
            <w:tcBorders>
              <w:top w:val="nil"/>
              <w:left w:val="nil"/>
              <w:bottom w:val="single" w:sz="8" w:space="0" w:color="auto"/>
              <w:right w:val="single" w:sz="8" w:space="0" w:color="auto"/>
            </w:tcBorders>
            <w:shd w:val="clear" w:color="000000" w:fill="DDF5FD"/>
            <w:hideMark/>
          </w:tcPr>
          <w:p w14:paraId="35DB56B1" w14:textId="77777777" w:rsidR="00393863" w:rsidRPr="00582619" w:rsidRDefault="00393863" w:rsidP="003F6A8A">
            <w:pPr>
              <w:spacing w:after="0" w:line="240" w:lineRule="auto"/>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1463DB">
              <w:rPr>
                <w:rFonts w:ascii="Times New Roman" w:eastAsia="Times New Roman" w:hAnsi="Times New Roman" w:cs="Times New Roman"/>
                <w:color w:val="000000"/>
                <w:sz w:val="15"/>
                <w:szCs w:val="15"/>
                <w:lang w:eastAsia="tr-TR"/>
              </w:rPr>
              <w:t>Katılım listesi, fotoğraflar</w:t>
            </w:r>
          </w:p>
        </w:tc>
        <w:tc>
          <w:tcPr>
            <w:tcW w:w="1701" w:type="dxa"/>
            <w:tcBorders>
              <w:top w:val="nil"/>
              <w:left w:val="nil"/>
              <w:bottom w:val="single" w:sz="8" w:space="0" w:color="auto"/>
              <w:right w:val="single" w:sz="8" w:space="0" w:color="auto"/>
            </w:tcBorders>
            <w:shd w:val="clear" w:color="000000" w:fill="C7CCE4"/>
            <w:vAlign w:val="center"/>
            <w:hideMark/>
          </w:tcPr>
          <w:p w14:paraId="3A99A0D6"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 </w:t>
            </w:r>
            <w:proofErr w:type="gramStart"/>
            <w:r>
              <w:rPr>
                <w:rFonts w:ascii="Times New Roman" w:eastAsia="Times New Roman" w:hAnsi="Times New Roman" w:cs="Times New Roman"/>
                <w:b/>
                <w:bCs/>
                <w:color w:val="000000"/>
                <w:sz w:val="16"/>
                <w:szCs w:val="16"/>
                <w:lang w:eastAsia="tr-TR"/>
              </w:rPr>
              <w:t>17/06/2025</w:t>
            </w:r>
            <w:proofErr w:type="gramEnd"/>
            <w:r>
              <w:rPr>
                <w:rFonts w:ascii="Times New Roman" w:eastAsia="Times New Roman" w:hAnsi="Times New Roman" w:cs="Times New Roman"/>
                <w:b/>
                <w:bCs/>
                <w:color w:val="000000"/>
                <w:sz w:val="16"/>
                <w:szCs w:val="16"/>
                <w:lang w:eastAsia="tr-TR"/>
              </w:rPr>
              <w:t>-31/12/2025</w:t>
            </w:r>
          </w:p>
        </w:tc>
      </w:tr>
      <w:tr w:rsidR="00393863" w:rsidRPr="00582619" w14:paraId="3B155295" w14:textId="77777777" w:rsidTr="003F6A8A">
        <w:trPr>
          <w:trHeight w:val="630"/>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74F52F33"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p>
        </w:tc>
        <w:tc>
          <w:tcPr>
            <w:tcW w:w="1879" w:type="dxa"/>
            <w:tcBorders>
              <w:top w:val="nil"/>
              <w:left w:val="nil"/>
              <w:bottom w:val="single" w:sz="8" w:space="0" w:color="auto"/>
              <w:right w:val="single" w:sz="8" w:space="0" w:color="auto"/>
            </w:tcBorders>
            <w:shd w:val="clear" w:color="000000" w:fill="F2F2F2"/>
            <w:vAlign w:val="center"/>
          </w:tcPr>
          <w:p w14:paraId="7D20B999" w14:textId="77777777" w:rsidR="00393863" w:rsidRPr="00582619" w:rsidRDefault="00393863" w:rsidP="003F6A8A">
            <w:pPr>
              <w:jc w:val="both"/>
              <w:rPr>
                <w:rFonts w:ascii="Times New Roman" w:hAnsi="Times New Roman" w:cs="Times New Roman"/>
                <w:b/>
                <w:bCs/>
                <w:color w:val="000000"/>
                <w:sz w:val="16"/>
                <w:szCs w:val="16"/>
              </w:rPr>
            </w:pPr>
            <w:r w:rsidRPr="00582619">
              <w:rPr>
                <w:rFonts w:ascii="Times New Roman" w:hAnsi="Times New Roman" w:cs="Times New Roman"/>
                <w:b/>
                <w:bCs/>
                <w:color w:val="000000"/>
                <w:sz w:val="16"/>
                <w:szCs w:val="16"/>
              </w:rPr>
              <w:t>C.</w:t>
            </w:r>
            <w:proofErr w:type="gramStart"/>
            <w:r w:rsidRPr="00582619">
              <w:rPr>
                <w:rFonts w:ascii="Times New Roman" w:hAnsi="Times New Roman" w:cs="Times New Roman"/>
                <w:b/>
                <w:bCs/>
                <w:color w:val="000000"/>
                <w:sz w:val="16"/>
                <w:szCs w:val="16"/>
              </w:rPr>
              <w:t>1.3</w:t>
            </w:r>
            <w:proofErr w:type="gramEnd"/>
            <w:r w:rsidRPr="00582619">
              <w:rPr>
                <w:rFonts w:ascii="Times New Roman" w:hAnsi="Times New Roman" w:cs="Times New Roman"/>
                <w:b/>
                <w:bCs/>
                <w:color w:val="000000"/>
                <w:sz w:val="16"/>
                <w:szCs w:val="16"/>
              </w:rPr>
              <w:t>.</w:t>
            </w:r>
            <w:r w:rsidRPr="00582619">
              <w:rPr>
                <w:rFonts w:ascii="Times New Roman" w:hAnsi="Times New Roman" w:cs="Times New Roman"/>
                <w:color w:val="000000"/>
                <w:sz w:val="16"/>
                <w:szCs w:val="16"/>
              </w:rPr>
              <w:t xml:space="preserve"> Doktora Programları ve Doktora Sonrası İmkanlar</w:t>
            </w:r>
          </w:p>
        </w:tc>
        <w:tc>
          <w:tcPr>
            <w:tcW w:w="1359" w:type="dxa"/>
            <w:tcBorders>
              <w:top w:val="nil"/>
              <w:left w:val="nil"/>
              <w:bottom w:val="single" w:sz="8" w:space="0" w:color="auto"/>
              <w:right w:val="single" w:sz="8" w:space="0" w:color="auto"/>
            </w:tcBorders>
            <w:shd w:val="clear" w:color="000000" w:fill="FFF6DD"/>
            <w:hideMark/>
          </w:tcPr>
          <w:p w14:paraId="6B7D2F5F" w14:textId="77777777" w:rsidR="00393863" w:rsidRPr="00582619" w:rsidRDefault="00393863" w:rsidP="003F6A8A">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 xml:space="preserve">Fakültemizde Doktora programı bulunan bölümümüz henüz bulunmamaktadır. </w:t>
            </w:r>
          </w:p>
        </w:tc>
        <w:tc>
          <w:tcPr>
            <w:tcW w:w="1359" w:type="dxa"/>
            <w:tcBorders>
              <w:top w:val="nil"/>
              <w:left w:val="nil"/>
              <w:bottom w:val="single" w:sz="8" w:space="0" w:color="auto"/>
              <w:right w:val="single" w:sz="8" w:space="0" w:color="auto"/>
            </w:tcBorders>
            <w:shd w:val="clear" w:color="000000" w:fill="FFF6DD"/>
            <w:hideMark/>
          </w:tcPr>
          <w:p w14:paraId="3C8F350A" w14:textId="77777777" w:rsidR="00393863" w:rsidRPr="00582619" w:rsidRDefault="00393863" w:rsidP="003F6A8A">
            <w:pPr>
              <w:spacing w:after="0" w:line="240" w:lineRule="auto"/>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Pr>
                <w:rFonts w:ascii="Times New Roman" w:eastAsia="Times New Roman" w:hAnsi="Times New Roman" w:cs="Times New Roman"/>
                <w:color w:val="000000"/>
                <w:sz w:val="16"/>
                <w:szCs w:val="16"/>
                <w:lang w:eastAsia="tr-TR"/>
              </w:rPr>
              <w:t>-------------</w:t>
            </w:r>
          </w:p>
        </w:tc>
        <w:tc>
          <w:tcPr>
            <w:tcW w:w="1360" w:type="dxa"/>
            <w:gridSpan w:val="2"/>
            <w:tcBorders>
              <w:top w:val="nil"/>
              <w:left w:val="nil"/>
              <w:bottom w:val="single" w:sz="8" w:space="0" w:color="auto"/>
              <w:right w:val="single" w:sz="8" w:space="0" w:color="auto"/>
            </w:tcBorders>
            <w:shd w:val="clear" w:color="000000" w:fill="FCDAD3"/>
            <w:hideMark/>
          </w:tcPr>
          <w:p w14:paraId="5CF29F44"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color w:val="000000"/>
                <w:sz w:val="16"/>
                <w:szCs w:val="16"/>
                <w:lang w:eastAsia="tr-TR"/>
              </w:rPr>
              <w:t> </w:t>
            </w:r>
            <w:r>
              <w:rPr>
                <w:rFonts w:ascii="Times New Roman" w:eastAsia="Times New Roman" w:hAnsi="Times New Roman" w:cs="Times New Roman"/>
                <w:color w:val="000000"/>
                <w:sz w:val="16"/>
                <w:szCs w:val="16"/>
                <w:lang w:eastAsia="tr-TR"/>
              </w:rPr>
              <w:t>-------------</w:t>
            </w:r>
          </w:p>
        </w:tc>
        <w:tc>
          <w:tcPr>
            <w:tcW w:w="1359" w:type="dxa"/>
            <w:gridSpan w:val="2"/>
            <w:tcBorders>
              <w:top w:val="nil"/>
              <w:left w:val="nil"/>
              <w:bottom w:val="single" w:sz="8" w:space="0" w:color="auto"/>
              <w:right w:val="single" w:sz="8" w:space="0" w:color="auto"/>
            </w:tcBorders>
            <w:shd w:val="clear" w:color="000000" w:fill="FCDAD3"/>
            <w:hideMark/>
          </w:tcPr>
          <w:p w14:paraId="62D4DD5A" w14:textId="77777777" w:rsidR="00393863" w:rsidRPr="000E32B5" w:rsidRDefault="00393863" w:rsidP="003F6A8A">
            <w:pPr>
              <w:spacing w:after="0" w:line="240" w:lineRule="auto"/>
              <w:rPr>
                <w:rFonts w:ascii="Times New Roman" w:eastAsia="Times New Roman" w:hAnsi="Times New Roman" w:cs="Times New Roman"/>
                <w:color w:val="000000"/>
                <w:sz w:val="15"/>
                <w:szCs w:val="15"/>
                <w:lang w:eastAsia="tr-TR"/>
              </w:rPr>
            </w:pPr>
            <w:r>
              <w:rPr>
                <w:rFonts w:ascii="Times New Roman" w:eastAsia="Times New Roman" w:hAnsi="Times New Roman" w:cs="Times New Roman"/>
                <w:color w:val="000000"/>
                <w:sz w:val="15"/>
                <w:szCs w:val="15"/>
                <w:lang w:eastAsia="tr-TR"/>
              </w:rPr>
              <w:t>---------------</w:t>
            </w:r>
          </w:p>
        </w:tc>
        <w:tc>
          <w:tcPr>
            <w:tcW w:w="1359" w:type="dxa"/>
            <w:tcBorders>
              <w:top w:val="nil"/>
              <w:left w:val="nil"/>
              <w:bottom w:val="single" w:sz="8" w:space="0" w:color="auto"/>
              <w:right w:val="single" w:sz="8" w:space="0" w:color="auto"/>
            </w:tcBorders>
            <w:shd w:val="clear" w:color="000000" w:fill="EDFBDB"/>
            <w:hideMark/>
          </w:tcPr>
          <w:p w14:paraId="1B3CA3E2"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 </w:t>
            </w:r>
            <w:r w:rsidRPr="00582619">
              <w:rPr>
                <w:rFonts w:ascii="Times New Roman" w:eastAsia="Times New Roman" w:hAnsi="Times New Roman" w:cs="Times New Roman"/>
                <w:color w:val="000000"/>
                <w:sz w:val="16"/>
                <w:szCs w:val="16"/>
                <w:lang w:eastAsia="tr-TR"/>
              </w:rPr>
              <w:t> </w:t>
            </w:r>
            <w:r>
              <w:rPr>
                <w:rFonts w:ascii="Times New Roman" w:eastAsia="Times New Roman" w:hAnsi="Times New Roman" w:cs="Times New Roman"/>
                <w:color w:val="000000"/>
                <w:sz w:val="16"/>
                <w:szCs w:val="16"/>
                <w:lang w:eastAsia="tr-TR"/>
              </w:rPr>
              <w:t>-------------</w:t>
            </w:r>
          </w:p>
        </w:tc>
        <w:tc>
          <w:tcPr>
            <w:tcW w:w="1328" w:type="dxa"/>
            <w:tcBorders>
              <w:top w:val="nil"/>
              <w:left w:val="nil"/>
              <w:bottom w:val="single" w:sz="8" w:space="0" w:color="auto"/>
              <w:right w:val="single" w:sz="8" w:space="0" w:color="auto"/>
            </w:tcBorders>
            <w:shd w:val="clear" w:color="000000" w:fill="EDFBDB"/>
            <w:hideMark/>
          </w:tcPr>
          <w:p w14:paraId="0067D4F2" w14:textId="77777777" w:rsidR="00393863" w:rsidRPr="00582619" w:rsidRDefault="00393863" w:rsidP="003F6A8A">
            <w:pPr>
              <w:spacing w:after="0" w:line="240" w:lineRule="auto"/>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Pr>
                <w:rFonts w:ascii="Times New Roman" w:eastAsia="Times New Roman" w:hAnsi="Times New Roman" w:cs="Times New Roman"/>
                <w:color w:val="000000"/>
                <w:sz w:val="16"/>
                <w:szCs w:val="16"/>
                <w:lang w:eastAsia="tr-TR"/>
              </w:rPr>
              <w:t>-------------</w:t>
            </w:r>
          </w:p>
        </w:tc>
        <w:tc>
          <w:tcPr>
            <w:tcW w:w="1391" w:type="dxa"/>
            <w:tcBorders>
              <w:top w:val="nil"/>
              <w:left w:val="nil"/>
              <w:bottom w:val="single" w:sz="8" w:space="0" w:color="auto"/>
              <w:right w:val="single" w:sz="8" w:space="0" w:color="auto"/>
            </w:tcBorders>
            <w:shd w:val="clear" w:color="000000" w:fill="DDF5FD"/>
            <w:hideMark/>
          </w:tcPr>
          <w:p w14:paraId="2A60F21A"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 </w:t>
            </w:r>
            <w:r w:rsidRPr="00582619">
              <w:rPr>
                <w:rFonts w:ascii="Times New Roman" w:eastAsia="Times New Roman" w:hAnsi="Times New Roman" w:cs="Times New Roman"/>
                <w:color w:val="000000"/>
                <w:sz w:val="16"/>
                <w:szCs w:val="16"/>
                <w:lang w:eastAsia="tr-TR"/>
              </w:rPr>
              <w:t> </w:t>
            </w:r>
            <w:r>
              <w:rPr>
                <w:rFonts w:ascii="Times New Roman" w:eastAsia="Times New Roman" w:hAnsi="Times New Roman" w:cs="Times New Roman"/>
                <w:color w:val="000000"/>
                <w:sz w:val="16"/>
                <w:szCs w:val="16"/>
                <w:lang w:eastAsia="tr-TR"/>
              </w:rPr>
              <w:t>-------------</w:t>
            </w:r>
          </w:p>
        </w:tc>
        <w:tc>
          <w:tcPr>
            <w:tcW w:w="1302" w:type="dxa"/>
            <w:tcBorders>
              <w:top w:val="nil"/>
              <w:left w:val="nil"/>
              <w:bottom w:val="single" w:sz="8" w:space="0" w:color="auto"/>
              <w:right w:val="single" w:sz="8" w:space="0" w:color="auto"/>
            </w:tcBorders>
            <w:shd w:val="clear" w:color="000000" w:fill="DDF5FD"/>
            <w:hideMark/>
          </w:tcPr>
          <w:p w14:paraId="64348D09" w14:textId="77777777" w:rsidR="00393863" w:rsidRPr="00582619" w:rsidRDefault="00393863" w:rsidP="003F6A8A">
            <w:pPr>
              <w:spacing w:after="0" w:line="240" w:lineRule="auto"/>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Pr>
                <w:rFonts w:ascii="Times New Roman" w:eastAsia="Times New Roman" w:hAnsi="Times New Roman" w:cs="Times New Roman"/>
                <w:color w:val="000000"/>
                <w:sz w:val="16"/>
                <w:szCs w:val="16"/>
                <w:lang w:eastAsia="tr-TR"/>
              </w:rPr>
              <w:t>-------------</w:t>
            </w:r>
          </w:p>
        </w:tc>
        <w:tc>
          <w:tcPr>
            <w:tcW w:w="1701" w:type="dxa"/>
            <w:tcBorders>
              <w:top w:val="nil"/>
              <w:left w:val="nil"/>
              <w:bottom w:val="single" w:sz="8" w:space="0" w:color="auto"/>
              <w:right w:val="single" w:sz="8" w:space="0" w:color="auto"/>
            </w:tcBorders>
            <w:shd w:val="clear" w:color="000000" w:fill="C7CCE4"/>
            <w:vAlign w:val="center"/>
            <w:hideMark/>
          </w:tcPr>
          <w:p w14:paraId="4F138655"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 </w:t>
            </w:r>
            <w:r w:rsidRPr="00582619">
              <w:rPr>
                <w:rFonts w:ascii="Times New Roman" w:eastAsia="Times New Roman" w:hAnsi="Times New Roman" w:cs="Times New Roman"/>
                <w:color w:val="000000"/>
                <w:sz w:val="16"/>
                <w:szCs w:val="16"/>
                <w:lang w:eastAsia="tr-TR"/>
              </w:rPr>
              <w:t> </w:t>
            </w:r>
            <w:r>
              <w:rPr>
                <w:rFonts w:ascii="Times New Roman" w:eastAsia="Times New Roman" w:hAnsi="Times New Roman" w:cs="Times New Roman"/>
                <w:color w:val="000000"/>
                <w:sz w:val="16"/>
                <w:szCs w:val="16"/>
                <w:lang w:eastAsia="tr-TR"/>
              </w:rPr>
              <w:t>-------------</w:t>
            </w:r>
          </w:p>
        </w:tc>
      </w:tr>
      <w:tr w:rsidR="00393863" w:rsidRPr="00B81C8F" w14:paraId="4B327748" w14:textId="77777777" w:rsidTr="003F6A8A">
        <w:trPr>
          <w:trHeight w:val="898"/>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3C0DE097"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p>
        </w:tc>
        <w:tc>
          <w:tcPr>
            <w:tcW w:w="1879" w:type="dxa"/>
            <w:tcBorders>
              <w:top w:val="nil"/>
              <w:left w:val="nil"/>
              <w:bottom w:val="single" w:sz="8" w:space="0" w:color="auto"/>
              <w:right w:val="single" w:sz="8" w:space="0" w:color="auto"/>
            </w:tcBorders>
            <w:shd w:val="clear" w:color="000000" w:fill="F2F2F2"/>
            <w:vAlign w:val="center"/>
          </w:tcPr>
          <w:p w14:paraId="7B6DDF1D" w14:textId="77777777" w:rsidR="00393863" w:rsidRPr="00582619" w:rsidRDefault="00393863" w:rsidP="003F6A8A">
            <w:pPr>
              <w:jc w:val="both"/>
              <w:rPr>
                <w:rFonts w:ascii="Times New Roman" w:hAnsi="Times New Roman" w:cs="Times New Roman"/>
                <w:b/>
                <w:bCs/>
                <w:color w:val="000000"/>
                <w:sz w:val="16"/>
                <w:szCs w:val="16"/>
              </w:rPr>
            </w:pPr>
            <w:r w:rsidRPr="00582619">
              <w:rPr>
                <w:rFonts w:ascii="Times New Roman" w:hAnsi="Times New Roman" w:cs="Times New Roman"/>
                <w:b/>
                <w:bCs/>
                <w:color w:val="000000"/>
                <w:sz w:val="16"/>
                <w:szCs w:val="16"/>
              </w:rPr>
              <w:t>C.</w:t>
            </w:r>
            <w:proofErr w:type="gramStart"/>
            <w:r w:rsidRPr="00582619">
              <w:rPr>
                <w:rFonts w:ascii="Times New Roman" w:hAnsi="Times New Roman" w:cs="Times New Roman"/>
                <w:b/>
                <w:bCs/>
                <w:color w:val="000000"/>
                <w:sz w:val="16"/>
                <w:szCs w:val="16"/>
              </w:rPr>
              <w:t>2.1</w:t>
            </w:r>
            <w:proofErr w:type="gramEnd"/>
            <w:r w:rsidRPr="00582619">
              <w:rPr>
                <w:rFonts w:ascii="Times New Roman" w:hAnsi="Times New Roman" w:cs="Times New Roman"/>
                <w:b/>
                <w:bCs/>
                <w:color w:val="000000"/>
                <w:sz w:val="16"/>
                <w:szCs w:val="16"/>
              </w:rPr>
              <w:t xml:space="preserve">. </w:t>
            </w:r>
            <w:r w:rsidRPr="00582619">
              <w:rPr>
                <w:rFonts w:ascii="Times New Roman" w:hAnsi="Times New Roman" w:cs="Times New Roman"/>
                <w:color w:val="000000"/>
                <w:sz w:val="16"/>
                <w:szCs w:val="16"/>
              </w:rPr>
              <w:t>Araştırma Yetkinlikleri ve Gelişimi</w:t>
            </w:r>
          </w:p>
        </w:tc>
        <w:tc>
          <w:tcPr>
            <w:tcW w:w="1359" w:type="dxa"/>
            <w:tcBorders>
              <w:top w:val="nil"/>
              <w:left w:val="nil"/>
              <w:bottom w:val="single" w:sz="8" w:space="0" w:color="auto"/>
              <w:right w:val="single" w:sz="8" w:space="0" w:color="auto"/>
            </w:tcBorders>
            <w:shd w:val="clear" w:color="000000" w:fill="FFF6DD"/>
            <w:hideMark/>
          </w:tcPr>
          <w:p w14:paraId="411548B5" w14:textId="77777777" w:rsidR="00393863" w:rsidRPr="00582619" w:rsidRDefault="00393863" w:rsidP="003F6A8A">
            <w:pPr>
              <w:spacing w:after="0" w:line="240" w:lineRule="auto"/>
              <w:rPr>
                <w:rFonts w:ascii="Times New Roman" w:eastAsia="Times New Roman" w:hAnsi="Times New Roman" w:cs="Times New Roman"/>
                <w:color w:val="000000"/>
                <w:sz w:val="16"/>
                <w:szCs w:val="16"/>
                <w:lang w:eastAsia="tr-TR"/>
              </w:rPr>
            </w:pPr>
            <w:r w:rsidRPr="00816EA1">
              <w:rPr>
                <w:rFonts w:ascii="Times New Roman" w:eastAsia="Times New Roman" w:hAnsi="Times New Roman" w:cs="Times New Roman"/>
                <w:color w:val="000000"/>
                <w:sz w:val="16"/>
                <w:szCs w:val="16"/>
                <w:lang w:eastAsia="tr-TR"/>
              </w:rPr>
              <w:t>Öğretim elemanlarının araştırma yöntemleri, teknikleri ve araçları hakkında bilgi edinmelerine, bu konuda kendilerini geliştirmelerine ve daha etkili araştırmalar yapmalarına yardımcı olacak eğitimler planlanacaktır.</w:t>
            </w:r>
          </w:p>
        </w:tc>
        <w:tc>
          <w:tcPr>
            <w:tcW w:w="1359" w:type="dxa"/>
            <w:tcBorders>
              <w:top w:val="nil"/>
              <w:left w:val="nil"/>
              <w:bottom w:val="single" w:sz="8" w:space="0" w:color="auto"/>
              <w:right w:val="single" w:sz="8" w:space="0" w:color="auto"/>
            </w:tcBorders>
            <w:shd w:val="clear" w:color="000000" w:fill="FFF6DD"/>
            <w:hideMark/>
          </w:tcPr>
          <w:p w14:paraId="68931441" w14:textId="77777777" w:rsidR="00393863" w:rsidRPr="00582619" w:rsidRDefault="00393863" w:rsidP="003F6A8A">
            <w:pPr>
              <w:spacing w:after="0" w:line="240" w:lineRule="auto"/>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1463DB">
              <w:rPr>
                <w:rFonts w:ascii="Times New Roman" w:eastAsia="Times New Roman" w:hAnsi="Times New Roman" w:cs="Times New Roman"/>
                <w:color w:val="000000"/>
                <w:sz w:val="15"/>
                <w:szCs w:val="15"/>
                <w:lang w:eastAsia="tr-TR"/>
              </w:rPr>
              <w:t>Eğitim programı, davet yazıları</w:t>
            </w:r>
          </w:p>
        </w:tc>
        <w:tc>
          <w:tcPr>
            <w:tcW w:w="1360" w:type="dxa"/>
            <w:gridSpan w:val="2"/>
            <w:tcBorders>
              <w:top w:val="nil"/>
              <w:left w:val="nil"/>
              <w:bottom w:val="single" w:sz="8" w:space="0" w:color="auto"/>
              <w:right w:val="single" w:sz="8" w:space="0" w:color="auto"/>
            </w:tcBorders>
            <w:shd w:val="clear" w:color="000000" w:fill="FCDAD3"/>
          </w:tcPr>
          <w:p w14:paraId="6D7CECE8" w14:textId="77777777" w:rsidR="00393863" w:rsidRPr="00816EA1" w:rsidRDefault="00393863" w:rsidP="003F6A8A">
            <w:pPr>
              <w:spacing w:after="0" w:line="240" w:lineRule="auto"/>
              <w:rPr>
                <w:rFonts w:ascii="Times New Roman" w:eastAsia="Times New Roman" w:hAnsi="Times New Roman" w:cs="Times New Roman"/>
                <w:bCs/>
                <w:color w:val="000000"/>
                <w:sz w:val="16"/>
                <w:szCs w:val="16"/>
                <w:lang w:eastAsia="tr-TR"/>
              </w:rPr>
            </w:pPr>
            <w:r w:rsidRPr="00B81C8F">
              <w:rPr>
                <w:rFonts w:ascii="Times New Roman" w:eastAsia="Times New Roman" w:hAnsi="Times New Roman" w:cs="Times New Roman"/>
                <w:color w:val="000000"/>
                <w:sz w:val="16"/>
                <w:szCs w:val="16"/>
                <w:lang w:eastAsia="tr-TR"/>
              </w:rPr>
              <w:t xml:space="preserve">Öğretim elemanlarının eğitim sonrasındaki araştırma faaliyetlerindeki gelişimleri izlenecek ve ölçülecektir. Bu, eğitimlerin faydalı olup olmadığı </w:t>
            </w:r>
            <w:proofErr w:type="spellStart"/>
            <w:r w:rsidRPr="00B81C8F">
              <w:rPr>
                <w:rFonts w:ascii="Times New Roman" w:eastAsia="Times New Roman" w:hAnsi="Times New Roman" w:cs="Times New Roman"/>
                <w:color w:val="000000"/>
                <w:sz w:val="16"/>
                <w:szCs w:val="16"/>
                <w:lang w:eastAsia="tr-TR"/>
              </w:rPr>
              <w:t>değerlenendirilec</w:t>
            </w:r>
            <w:r>
              <w:rPr>
                <w:rFonts w:ascii="Times New Roman" w:eastAsia="Times New Roman" w:hAnsi="Times New Roman" w:cs="Times New Roman"/>
                <w:color w:val="000000"/>
                <w:sz w:val="16"/>
                <w:szCs w:val="16"/>
                <w:lang w:eastAsia="tr-TR"/>
              </w:rPr>
              <w:t>-</w:t>
            </w:r>
            <w:r w:rsidRPr="00B81C8F">
              <w:rPr>
                <w:rFonts w:ascii="Times New Roman" w:eastAsia="Times New Roman" w:hAnsi="Times New Roman" w:cs="Times New Roman"/>
                <w:color w:val="000000"/>
                <w:sz w:val="16"/>
                <w:szCs w:val="16"/>
                <w:lang w:eastAsia="tr-TR"/>
              </w:rPr>
              <w:t>ktir</w:t>
            </w:r>
            <w:proofErr w:type="spellEnd"/>
            <w:r w:rsidRPr="00B81C8F">
              <w:rPr>
                <w:rFonts w:ascii="Times New Roman" w:eastAsia="Times New Roman" w:hAnsi="Times New Roman" w:cs="Times New Roman"/>
                <w:color w:val="000000"/>
                <w:sz w:val="16"/>
                <w:szCs w:val="16"/>
                <w:lang w:eastAsia="tr-TR"/>
              </w:rPr>
              <w:t>.</w:t>
            </w:r>
          </w:p>
        </w:tc>
        <w:tc>
          <w:tcPr>
            <w:tcW w:w="1359" w:type="dxa"/>
            <w:gridSpan w:val="2"/>
            <w:tcBorders>
              <w:top w:val="nil"/>
              <w:left w:val="nil"/>
              <w:bottom w:val="single" w:sz="8" w:space="0" w:color="auto"/>
              <w:right w:val="single" w:sz="8" w:space="0" w:color="auto"/>
            </w:tcBorders>
            <w:shd w:val="clear" w:color="000000" w:fill="FCDAD3"/>
            <w:hideMark/>
          </w:tcPr>
          <w:p w14:paraId="6C9984AD" w14:textId="77777777" w:rsidR="00393863" w:rsidRPr="000E32B5" w:rsidRDefault="00393863" w:rsidP="003F6A8A">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Analiz raporu</w:t>
            </w:r>
          </w:p>
        </w:tc>
        <w:tc>
          <w:tcPr>
            <w:tcW w:w="1359" w:type="dxa"/>
            <w:tcBorders>
              <w:top w:val="nil"/>
              <w:left w:val="nil"/>
              <w:bottom w:val="single" w:sz="8" w:space="0" w:color="auto"/>
              <w:right w:val="single" w:sz="8" w:space="0" w:color="auto"/>
            </w:tcBorders>
            <w:shd w:val="clear" w:color="000000" w:fill="EDFBDB"/>
            <w:hideMark/>
          </w:tcPr>
          <w:p w14:paraId="5883DF8D" w14:textId="77777777" w:rsidR="00393863" w:rsidRPr="00816EA1" w:rsidRDefault="00393863" w:rsidP="003F6A8A">
            <w:pPr>
              <w:spacing w:after="0" w:line="240" w:lineRule="auto"/>
              <w:rPr>
                <w:rFonts w:ascii="Times New Roman" w:eastAsia="Times New Roman" w:hAnsi="Times New Roman" w:cs="Times New Roman"/>
                <w:bCs/>
                <w:color w:val="000000"/>
                <w:sz w:val="16"/>
                <w:szCs w:val="16"/>
                <w:lang w:eastAsia="tr-TR"/>
              </w:rPr>
            </w:pPr>
            <w:r w:rsidRPr="00816EA1">
              <w:rPr>
                <w:rFonts w:ascii="Times New Roman" w:eastAsia="Times New Roman" w:hAnsi="Times New Roman" w:cs="Times New Roman"/>
                <w:bCs/>
                <w:color w:val="000000"/>
                <w:sz w:val="16"/>
                <w:szCs w:val="16"/>
                <w:lang w:eastAsia="tr-TR"/>
              </w:rPr>
              <w:t>Öğretim elemanlarına, araştırmalarını daha etkili hale getirmeleri için pratik ipuçları ve öneriler sunan eğitimler verilecektir.</w:t>
            </w:r>
          </w:p>
        </w:tc>
        <w:tc>
          <w:tcPr>
            <w:tcW w:w="1328" w:type="dxa"/>
            <w:tcBorders>
              <w:top w:val="nil"/>
              <w:left w:val="nil"/>
              <w:bottom w:val="single" w:sz="8" w:space="0" w:color="auto"/>
              <w:right w:val="single" w:sz="8" w:space="0" w:color="auto"/>
            </w:tcBorders>
            <w:shd w:val="clear" w:color="000000" w:fill="EDFBDB"/>
            <w:hideMark/>
          </w:tcPr>
          <w:p w14:paraId="5624040E" w14:textId="77777777" w:rsidR="00393863" w:rsidRPr="00582619" w:rsidRDefault="00393863" w:rsidP="003F6A8A">
            <w:pPr>
              <w:spacing w:after="0" w:line="240" w:lineRule="auto"/>
              <w:rPr>
                <w:rFonts w:ascii="Times New Roman" w:eastAsia="Times New Roman" w:hAnsi="Times New Roman" w:cs="Times New Roman"/>
                <w:color w:val="000000"/>
                <w:sz w:val="16"/>
                <w:szCs w:val="16"/>
                <w:lang w:eastAsia="tr-TR"/>
              </w:rPr>
            </w:pPr>
            <w:r w:rsidRPr="001463DB">
              <w:rPr>
                <w:rFonts w:ascii="Times New Roman" w:eastAsia="Times New Roman" w:hAnsi="Times New Roman" w:cs="Times New Roman"/>
                <w:color w:val="000000"/>
                <w:sz w:val="15"/>
                <w:szCs w:val="15"/>
                <w:lang w:eastAsia="tr-TR"/>
              </w:rPr>
              <w:t>Katılım listesi, fotoğraflar</w:t>
            </w:r>
          </w:p>
        </w:tc>
        <w:tc>
          <w:tcPr>
            <w:tcW w:w="1391" w:type="dxa"/>
            <w:tcBorders>
              <w:top w:val="nil"/>
              <w:left w:val="nil"/>
              <w:bottom w:val="single" w:sz="8" w:space="0" w:color="auto"/>
              <w:right w:val="single" w:sz="8" w:space="0" w:color="auto"/>
            </w:tcBorders>
            <w:shd w:val="clear" w:color="000000" w:fill="DDF5FD"/>
            <w:hideMark/>
          </w:tcPr>
          <w:p w14:paraId="3EBC7324" w14:textId="77777777" w:rsidR="00393863" w:rsidRPr="00B81C8F" w:rsidRDefault="00393863" w:rsidP="003F6A8A">
            <w:pPr>
              <w:spacing w:after="0" w:line="240" w:lineRule="auto"/>
              <w:rPr>
                <w:rFonts w:ascii="Times New Roman" w:eastAsia="Times New Roman" w:hAnsi="Times New Roman" w:cs="Times New Roman"/>
                <w:bCs/>
                <w:color w:val="000000"/>
                <w:sz w:val="16"/>
                <w:szCs w:val="16"/>
                <w:lang w:eastAsia="tr-TR"/>
              </w:rPr>
            </w:pPr>
            <w:r w:rsidRPr="00B81C8F">
              <w:rPr>
                <w:rFonts w:ascii="Times New Roman" w:eastAsia="Times New Roman" w:hAnsi="Times New Roman" w:cs="Times New Roman"/>
                <w:bCs/>
                <w:color w:val="000000"/>
                <w:sz w:val="16"/>
                <w:szCs w:val="16"/>
                <w:lang w:eastAsia="tr-TR"/>
              </w:rPr>
              <w:t>Bu aşamada geri bildirimlere göre ihtiyaca göre daha fazla eğitimler düzenlenebilecek, araştırma yöntemleri hakkında daha fazla kaynak sağlanabilecek veya öğretim elemanlarının araştırmalarını teşvik etmek için ödüllendirmeler yapabilecektir.</w:t>
            </w:r>
          </w:p>
        </w:tc>
        <w:tc>
          <w:tcPr>
            <w:tcW w:w="1302" w:type="dxa"/>
            <w:tcBorders>
              <w:top w:val="nil"/>
              <w:left w:val="nil"/>
              <w:bottom w:val="single" w:sz="8" w:space="0" w:color="auto"/>
              <w:right w:val="single" w:sz="8" w:space="0" w:color="auto"/>
            </w:tcBorders>
            <w:shd w:val="clear" w:color="000000" w:fill="DDF5FD"/>
            <w:hideMark/>
          </w:tcPr>
          <w:p w14:paraId="5E99EEB0" w14:textId="77777777" w:rsidR="00393863" w:rsidRPr="00B81C8F" w:rsidRDefault="00393863" w:rsidP="003F6A8A">
            <w:pPr>
              <w:spacing w:after="0" w:line="240" w:lineRule="auto"/>
              <w:rPr>
                <w:rFonts w:ascii="Times New Roman" w:eastAsia="Times New Roman" w:hAnsi="Times New Roman" w:cs="Times New Roman"/>
                <w:color w:val="000000"/>
                <w:sz w:val="16"/>
                <w:szCs w:val="16"/>
                <w:lang w:eastAsia="tr-TR"/>
              </w:rPr>
            </w:pPr>
            <w:r w:rsidRPr="00B81C8F">
              <w:rPr>
                <w:rFonts w:ascii="Times New Roman" w:eastAsia="Times New Roman" w:hAnsi="Times New Roman" w:cs="Times New Roman"/>
                <w:color w:val="000000"/>
                <w:sz w:val="16"/>
                <w:szCs w:val="16"/>
                <w:lang w:eastAsia="tr-TR"/>
              </w:rPr>
              <w:t> </w:t>
            </w:r>
            <w:r w:rsidRPr="001463DB">
              <w:rPr>
                <w:rFonts w:ascii="Times New Roman" w:eastAsia="Times New Roman" w:hAnsi="Times New Roman" w:cs="Times New Roman"/>
                <w:color w:val="000000"/>
                <w:sz w:val="15"/>
                <w:szCs w:val="15"/>
                <w:lang w:eastAsia="tr-TR"/>
              </w:rPr>
              <w:t>Analiz raporu</w:t>
            </w:r>
          </w:p>
        </w:tc>
        <w:tc>
          <w:tcPr>
            <w:tcW w:w="1701" w:type="dxa"/>
            <w:tcBorders>
              <w:top w:val="nil"/>
              <w:left w:val="nil"/>
              <w:bottom w:val="single" w:sz="8" w:space="0" w:color="auto"/>
              <w:right w:val="single" w:sz="8" w:space="0" w:color="auto"/>
            </w:tcBorders>
            <w:shd w:val="clear" w:color="000000" w:fill="C7CCE4"/>
            <w:vAlign w:val="center"/>
            <w:hideMark/>
          </w:tcPr>
          <w:p w14:paraId="5266C222"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 </w:t>
            </w:r>
            <w:proofErr w:type="gramStart"/>
            <w:r>
              <w:rPr>
                <w:rFonts w:ascii="Times New Roman" w:eastAsia="Times New Roman" w:hAnsi="Times New Roman" w:cs="Times New Roman"/>
                <w:b/>
                <w:bCs/>
                <w:color w:val="000000"/>
                <w:sz w:val="16"/>
                <w:szCs w:val="16"/>
                <w:lang w:eastAsia="tr-TR"/>
              </w:rPr>
              <w:t>17/06/2025</w:t>
            </w:r>
            <w:proofErr w:type="gramEnd"/>
            <w:r>
              <w:rPr>
                <w:rFonts w:ascii="Times New Roman" w:eastAsia="Times New Roman" w:hAnsi="Times New Roman" w:cs="Times New Roman"/>
                <w:b/>
                <w:bCs/>
                <w:color w:val="000000"/>
                <w:sz w:val="16"/>
                <w:szCs w:val="16"/>
                <w:lang w:eastAsia="tr-TR"/>
              </w:rPr>
              <w:t>-31/12/2025</w:t>
            </w:r>
          </w:p>
        </w:tc>
      </w:tr>
      <w:tr w:rsidR="00393863" w:rsidRPr="00582619" w14:paraId="75BB6CDD" w14:textId="77777777" w:rsidTr="003F6A8A">
        <w:trPr>
          <w:trHeight w:val="840"/>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6A16D255"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p>
        </w:tc>
        <w:tc>
          <w:tcPr>
            <w:tcW w:w="1879" w:type="dxa"/>
            <w:tcBorders>
              <w:top w:val="nil"/>
              <w:left w:val="nil"/>
              <w:bottom w:val="single" w:sz="8" w:space="0" w:color="auto"/>
              <w:right w:val="single" w:sz="8" w:space="0" w:color="auto"/>
            </w:tcBorders>
            <w:shd w:val="clear" w:color="000000" w:fill="F2F2F2"/>
            <w:vAlign w:val="center"/>
          </w:tcPr>
          <w:p w14:paraId="088FE42B" w14:textId="77777777" w:rsidR="00393863" w:rsidRPr="00582619" w:rsidRDefault="00393863" w:rsidP="003F6A8A">
            <w:pPr>
              <w:jc w:val="both"/>
              <w:rPr>
                <w:rFonts w:ascii="Times New Roman" w:hAnsi="Times New Roman" w:cs="Times New Roman"/>
                <w:b/>
                <w:bCs/>
                <w:color w:val="000000"/>
                <w:sz w:val="16"/>
                <w:szCs w:val="16"/>
              </w:rPr>
            </w:pPr>
            <w:r w:rsidRPr="00582619">
              <w:rPr>
                <w:rFonts w:ascii="Times New Roman" w:hAnsi="Times New Roman" w:cs="Times New Roman"/>
                <w:b/>
                <w:bCs/>
                <w:color w:val="000000"/>
                <w:sz w:val="16"/>
                <w:szCs w:val="16"/>
              </w:rPr>
              <w:t>C.</w:t>
            </w:r>
            <w:proofErr w:type="gramStart"/>
            <w:r w:rsidRPr="00582619">
              <w:rPr>
                <w:rFonts w:ascii="Times New Roman" w:hAnsi="Times New Roman" w:cs="Times New Roman"/>
                <w:b/>
                <w:bCs/>
                <w:color w:val="000000"/>
                <w:sz w:val="16"/>
                <w:szCs w:val="16"/>
              </w:rPr>
              <w:t>2.2</w:t>
            </w:r>
            <w:proofErr w:type="gramEnd"/>
            <w:r w:rsidRPr="00582619">
              <w:rPr>
                <w:rFonts w:ascii="Times New Roman" w:hAnsi="Times New Roman" w:cs="Times New Roman"/>
                <w:b/>
                <w:bCs/>
                <w:color w:val="000000"/>
                <w:sz w:val="16"/>
                <w:szCs w:val="16"/>
              </w:rPr>
              <w:t>.</w:t>
            </w:r>
            <w:r w:rsidRPr="00582619">
              <w:rPr>
                <w:rFonts w:ascii="Times New Roman" w:hAnsi="Times New Roman" w:cs="Times New Roman"/>
                <w:color w:val="000000"/>
                <w:sz w:val="16"/>
                <w:szCs w:val="16"/>
              </w:rPr>
              <w:t>Ulusal ve Uluslararası Ortak Programlar ve Ortak Araştırma Birimleri</w:t>
            </w:r>
            <w:r w:rsidRPr="00582619">
              <w:rPr>
                <w:rFonts w:ascii="Times New Roman" w:hAnsi="Times New Roman" w:cs="Times New Roman"/>
                <w:b/>
                <w:bCs/>
                <w:color w:val="000000"/>
                <w:sz w:val="16"/>
                <w:szCs w:val="16"/>
              </w:rPr>
              <w:t xml:space="preserve"> </w:t>
            </w:r>
          </w:p>
        </w:tc>
        <w:tc>
          <w:tcPr>
            <w:tcW w:w="1359" w:type="dxa"/>
            <w:tcBorders>
              <w:top w:val="nil"/>
              <w:left w:val="nil"/>
              <w:bottom w:val="single" w:sz="8" w:space="0" w:color="auto"/>
              <w:right w:val="single" w:sz="8" w:space="0" w:color="auto"/>
            </w:tcBorders>
            <w:shd w:val="clear" w:color="000000" w:fill="FFF6DD"/>
            <w:vAlign w:val="center"/>
            <w:hideMark/>
          </w:tcPr>
          <w:p w14:paraId="1330FE92" w14:textId="77777777" w:rsidR="00393863" w:rsidRPr="00582619" w:rsidRDefault="00393863" w:rsidP="003F6A8A">
            <w:pPr>
              <w:spacing w:after="0" w:line="240" w:lineRule="auto"/>
              <w:rPr>
                <w:rFonts w:ascii="Times New Roman" w:eastAsia="Times New Roman" w:hAnsi="Times New Roman" w:cs="Times New Roman"/>
                <w:color w:val="000000"/>
                <w:sz w:val="16"/>
                <w:szCs w:val="16"/>
                <w:lang w:eastAsia="tr-TR"/>
              </w:rPr>
            </w:pPr>
            <w:proofErr w:type="gramStart"/>
            <w:r w:rsidRPr="00B81C8F">
              <w:rPr>
                <w:rFonts w:ascii="Times New Roman" w:eastAsia="Times New Roman" w:hAnsi="Times New Roman" w:cs="Times New Roman"/>
                <w:color w:val="000000"/>
                <w:sz w:val="16"/>
                <w:szCs w:val="16"/>
                <w:lang w:eastAsia="tr-TR"/>
              </w:rPr>
              <w:t>öğretim</w:t>
            </w:r>
            <w:proofErr w:type="gramEnd"/>
            <w:r w:rsidRPr="00B81C8F">
              <w:rPr>
                <w:rFonts w:ascii="Times New Roman" w:eastAsia="Times New Roman" w:hAnsi="Times New Roman" w:cs="Times New Roman"/>
                <w:color w:val="000000"/>
                <w:sz w:val="16"/>
                <w:szCs w:val="16"/>
                <w:lang w:eastAsia="tr-TR"/>
              </w:rPr>
              <w:t xml:space="preserve"> elemanlarının araştırma yöntemleri, teknikleri ve araçları hakkında bilgi edinmelerine, bu konuda kendilerini geliştirmelerine ve daha etkili araştırmalar yapmalarına yardımcı </w:t>
            </w:r>
            <w:r>
              <w:rPr>
                <w:rFonts w:ascii="Times New Roman" w:eastAsia="Times New Roman" w:hAnsi="Times New Roman" w:cs="Times New Roman"/>
                <w:color w:val="000000"/>
                <w:sz w:val="16"/>
                <w:szCs w:val="16"/>
                <w:lang w:eastAsia="tr-TR"/>
              </w:rPr>
              <w:t>olacak eğitimler planlanacaktır.</w:t>
            </w:r>
          </w:p>
        </w:tc>
        <w:tc>
          <w:tcPr>
            <w:tcW w:w="1359" w:type="dxa"/>
            <w:tcBorders>
              <w:top w:val="nil"/>
              <w:left w:val="nil"/>
              <w:bottom w:val="single" w:sz="8" w:space="0" w:color="auto"/>
              <w:right w:val="single" w:sz="8" w:space="0" w:color="auto"/>
            </w:tcBorders>
            <w:shd w:val="clear" w:color="000000" w:fill="FFF6DD"/>
            <w:vAlign w:val="center"/>
            <w:hideMark/>
          </w:tcPr>
          <w:p w14:paraId="59A2DC50"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1463DB">
              <w:rPr>
                <w:rFonts w:ascii="Times New Roman" w:eastAsia="Times New Roman" w:hAnsi="Times New Roman" w:cs="Times New Roman"/>
                <w:color w:val="000000"/>
                <w:sz w:val="15"/>
                <w:szCs w:val="15"/>
                <w:lang w:eastAsia="tr-TR"/>
              </w:rPr>
              <w:t>Eğitim programı, davet yazıları</w:t>
            </w:r>
          </w:p>
        </w:tc>
        <w:tc>
          <w:tcPr>
            <w:tcW w:w="1360" w:type="dxa"/>
            <w:gridSpan w:val="2"/>
            <w:tcBorders>
              <w:top w:val="nil"/>
              <w:left w:val="nil"/>
              <w:bottom w:val="single" w:sz="8" w:space="0" w:color="auto"/>
              <w:right w:val="single" w:sz="8" w:space="0" w:color="auto"/>
            </w:tcBorders>
            <w:shd w:val="clear" w:color="000000" w:fill="FCDAD3"/>
            <w:vAlign w:val="center"/>
            <w:hideMark/>
          </w:tcPr>
          <w:p w14:paraId="57EAC885"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B81C8F">
              <w:rPr>
                <w:rFonts w:ascii="Times New Roman" w:eastAsia="Times New Roman" w:hAnsi="Times New Roman" w:cs="Times New Roman"/>
                <w:color w:val="000000"/>
                <w:sz w:val="16"/>
                <w:szCs w:val="16"/>
                <w:lang w:eastAsia="tr-TR"/>
              </w:rPr>
              <w:t>Öğretim elemanlarına, araştırmalarını daha etkili hale getirmeleri için pratik ipuçları ve öneriler sunan eğitimler verilecektir.</w:t>
            </w:r>
          </w:p>
        </w:tc>
        <w:tc>
          <w:tcPr>
            <w:tcW w:w="1359" w:type="dxa"/>
            <w:gridSpan w:val="2"/>
            <w:tcBorders>
              <w:top w:val="nil"/>
              <w:left w:val="nil"/>
              <w:bottom w:val="single" w:sz="8" w:space="0" w:color="auto"/>
              <w:right w:val="single" w:sz="8" w:space="0" w:color="auto"/>
            </w:tcBorders>
            <w:shd w:val="clear" w:color="000000" w:fill="FCDAD3"/>
            <w:hideMark/>
          </w:tcPr>
          <w:p w14:paraId="651B7FE3" w14:textId="77777777" w:rsidR="00393863" w:rsidRPr="000E32B5" w:rsidRDefault="00393863" w:rsidP="003F6A8A">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Toplantı tutanakları, dijital form ekran görüntüleri</w:t>
            </w:r>
          </w:p>
        </w:tc>
        <w:tc>
          <w:tcPr>
            <w:tcW w:w="1359" w:type="dxa"/>
            <w:tcBorders>
              <w:top w:val="nil"/>
              <w:left w:val="nil"/>
              <w:bottom w:val="single" w:sz="8" w:space="0" w:color="auto"/>
              <w:right w:val="single" w:sz="8" w:space="0" w:color="auto"/>
            </w:tcBorders>
            <w:shd w:val="clear" w:color="000000" w:fill="EDFBDB"/>
            <w:vAlign w:val="center"/>
            <w:hideMark/>
          </w:tcPr>
          <w:p w14:paraId="6B06250B"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B81C8F">
              <w:rPr>
                <w:rFonts w:ascii="Times New Roman" w:eastAsia="Times New Roman" w:hAnsi="Times New Roman" w:cs="Times New Roman"/>
                <w:color w:val="000000"/>
                <w:sz w:val="16"/>
                <w:szCs w:val="16"/>
                <w:lang w:eastAsia="tr-TR"/>
              </w:rPr>
              <w:t xml:space="preserve">Öğretim elemanlarının eğitim sonrasındaki araştırma faaliyetlerindeki gelişimleri izlenecek ve ölçülecektir. Bu, eğitimlerin faydalı olup olmadığı </w:t>
            </w:r>
            <w:proofErr w:type="spellStart"/>
            <w:r w:rsidRPr="00B81C8F">
              <w:rPr>
                <w:rFonts w:ascii="Times New Roman" w:eastAsia="Times New Roman" w:hAnsi="Times New Roman" w:cs="Times New Roman"/>
                <w:color w:val="000000"/>
                <w:sz w:val="16"/>
                <w:szCs w:val="16"/>
                <w:lang w:eastAsia="tr-TR"/>
              </w:rPr>
              <w:t>değerlenendirilecektir</w:t>
            </w:r>
            <w:proofErr w:type="spellEnd"/>
            <w:r w:rsidRPr="00B81C8F">
              <w:rPr>
                <w:rFonts w:ascii="Times New Roman" w:eastAsia="Times New Roman" w:hAnsi="Times New Roman" w:cs="Times New Roman"/>
                <w:color w:val="000000"/>
                <w:sz w:val="16"/>
                <w:szCs w:val="16"/>
                <w:lang w:eastAsia="tr-TR"/>
              </w:rPr>
              <w:t>.</w:t>
            </w:r>
          </w:p>
        </w:tc>
        <w:tc>
          <w:tcPr>
            <w:tcW w:w="1328" w:type="dxa"/>
            <w:tcBorders>
              <w:top w:val="nil"/>
              <w:left w:val="nil"/>
              <w:bottom w:val="single" w:sz="8" w:space="0" w:color="auto"/>
              <w:right w:val="single" w:sz="8" w:space="0" w:color="auto"/>
            </w:tcBorders>
            <w:shd w:val="clear" w:color="000000" w:fill="EDFBDB"/>
            <w:vAlign w:val="center"/>
          </w:tcPr>
          <w:p w14:paraId="65C80151"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1463DB">
              <w:rPr>
                <w:rFonts w:ascii="Times New Roman" w:eastAsia="Times New Roman" w:hAnsi="Times New Roman" w:cs="Times New Roman"/>
                <w:color w:val="000000"/>
                <w:sz w:val="15"/>
                <w:szCs w:val="15"/>
                <w:lang w:eastAsia="tr-TR"/>
              </w:rPr>
              <w:t>Analiz raporu</w:t>
            </w:r>
          </w:p>
        </w:tc>
        <w:tc>
          <w:tcPr>
            <w:tcW w:w="1391" w:type="dxa"/>
            <w:tcBorders>
              <w:top w:val="nil"/>
              <w:left w:val="nil"/>
              <w:bottom w:val="single" w:sz="8" w:space="0" w:color="auto"/>
              <w:right w:val="single" w:sz="8" w:space="0" w:color="auto"/>
            </w:tcBorders>
            <w:shd w:val="clear" w:color="000000" w:fill="DDF5FD"/>
            <w:vAlign w:val="center"/>
          </w:tcPr>
          <w:p w14:paraId="44E7770A"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B81C8F">
              <w:rPr>
                <w:rFonts w:ascii="Times New Roman" w:eastAsia="Times New Roman" w:hAnsi="Times New Roman" w:cs="Times New Roman"/>
                <w:color w:val="000000"/>
                <w:sz w:val="16"/>
                <w:szCs w:val="16"/>
                <w:lang w:eastAsia="tr-TR"/>
              </w:rPr>
              <w:t>Bu aşamada geri bildirimlere göre ihtiyaca göre daha fazla eğitimler düzenlenebilecek, araştırma yöntemleri hakkında daha fazla kaynak sağlanabilecek veya öğretim elemanlarının araştırmalarını teşvik etmek için ödüllendirmeler yapabilecektir</w:t>
            </w:r>
            <w:proofErr w:type="gramStart"/>
            <w:r w:rsidRPr="00B81C8F">
              <w:rPr>
                <w:rFonts w:ascii="Times New Roman" w:eastAsia="Times New Roman" w:hAnsi="Times New Roman" w:cs="Times New Roman"/>
                <w:color w:val="000000"/>
                <w:sz w:val="16"/>
                <w:szCs w:val="16"/>
                <w:lang w:eastAsia="tr-TR"/>
              </w:rPr>
              <w:t>..</w:t>
            </w:r>
            <w:proofErr w:type="gramEnd"/>
          </w:p>
        </w:tc>
        <w:tc>
          <w:tcPr>
            <w:tcW w:w="1302" w:type="dxa"/>
            <w:tcBorders>
              <w:top w:val="nil"/>
              <w:left w:val="nil"/>
              <w:bottom w:val="single" w:sz="8" w:space="0" w:color="auto"/>
              <w:right w:val="single" w:sz="8" w:space="0" w:color="auto"/>
            </w:tcBorders>
            <w:shd w:val="clear" w:color="000000" w:fill="DDF5FD"/>
            <w:vAlign w:val="center"/>
            <w:hideMark/>
          </w:tcPr>
          <w:p w14:paraId="7ECE82B6"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1463DB">
              <w:rPr>
                <w:rFonts w:ascii="Times New Roman" w:eastAsia="Times New Roman" w:hAnsi="Times New Roman" w:cs="Times New Roman"/>
                <w:color w:val="000000"/>
                <w:sz w:val="15"/>
                <w:szCs w:val="15"/>
                <w:lang w:eastAsia="tr-TR"/>
              </w:rPr>
              <w:t>Analiz raporu</w:t>
            </w:r>
          </w:p>
        </w:tc>
        <w:tc>
          <w:tcPr>
            <w:tcW w:w="1701" w:type="dxa"/>
            <w:tcBorders>
              <w:top w:val="nil"/>
              <w:left w:val="nil"/>
              <w:bottom w:val="single" w:sz="8" w:space="0" w:color="auto"/>
              <w:right w:val="single" w:sz="8" w:space="0" w:color="auto"/>
            </w:tcBorders>
            <w:shd w:val="clear" w:color="000000" w:fill="C7CCE4"/>
            <w:vAlign w:val="center"/>
            <w:hideMark/>
          </w:tcPr>
          <w:p w14:paraId="53797647"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 </w:t>
            </w:r>
            <w:proofErr w:type="gramStart"/>
            <w:r>
              <w:rPr>
                <w:rFonts w:ascii="Times New Roman" w:eastAsia="Times New Roman" w:hAnsi="Times New Roman" w:cs="Times New Roman"/>
                <w:b/>
                <w:bCs/>
                <w:color w:val="000000"/>
                <w:sz w:val="16"/>
                <w:szCs w:val="16"/>
                <w:lang w:eastAsia="tr-TR"/>
              </w:rPr>
              <w:t>17/06/2025</w:t>
            </w:r>
            <w:proofErr w:type="gramEnd"/>
            <w:r>
              <w:rPr>
                <w:rFonts w:ascii="Times New Roman" w:eastAsia="Times New Roman" w:hAnsi="Times New Roman" w:cs="Times New Roman"/>
                <w:b/>
                <w:bCs/>
                <w:color w:val="000000"/>
                <w:sz w:val="16"/>
                <w:szCs w:val="16"/>
                <w:lang w:eastAsia="tr-TR"/>
              </w:rPr>
              <w:t>-31/12/2025</w:t>
            </w:r>
          </w:p>
        </w:tc>
      </w:tr>
      <w:tr w:rsidR="00393863" w:rsidRPr="00582619" w14:paraId="7D7BC8D0" w14:textId="77777777" w:rsidTr="003F6A8A">
        <w:trPr>
          <w:trHeight w:val="615"/>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324C49C8"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p>
        </w:tc>
        <w:tc>
          <w:tcPr>
            <w:tcW w:w="1879" w:type="dxa"/>
            <w:tcBorders>
              <w:top w:val="nil"/>
              <w:left w:val="nil"/>
              <w:bottom w:val="single" w:sz="8" w:space="0" w:color="auto"/>
              <w:right w:val="single" w:sz="8" w:space="0" w:color="auto"/>
            </w:tcBorders>
            <w:shd w:val="clear" w:color="000000" w:fill="F2F2F2"/>
            <w:vAlign w:val="center"/>
          </w:tcPr>
          <w:p w14:paraId="33B73BEC" w14:textId="77777777" w:rsidR="00393863" w:rsidRPr="00582619" w:rsidRDefault="00393863" w:rsidP="003F6A8A">
            <w:pPr>
              <w:jc w:val="both"/>
              <w:rPr>
                <w:rFonts w:ascii="Times New Roman" w:hAnsi="Times New Roman" w:cs="Times New Roman"/>
                <w:b/>
                <w:bCs/>
                <w:color w:val="000000"/>
                <w:sz w:val="16"/>
                <w:szCs w:val="16"/>
              </w:rPr>
            </w:pPr>
            <w:r w:rsidRPr="00582619">
              <w:rPr>
                <w:rFonts w:ascii="Times New Roman" w:hAnsi="Times New Roman" w:cs="Times New Roman"/>
                <w:b/>
                <w:bCs/>
                <w:color w:val="000000"/>
                <w:sz w:val="16"/>
                <w:szCs w:val="16"/>
              </w:rPr>
              <w:t>C.</w:t>
            </w:r>
            <w:proofErr w:type="gramStart"/>
            <w:r w:rsidRPr="00582619">
              <w:rPr>
                <w:rFonts w:ascii="Times New Roman" w:hAnsi="Times New Roman" w:cs="Times New Roman"/>
                <w:b/>
                <w:bCs/>
                <w:color w:val="000000"/>
                <w:sz w:val="16"/>
                <w:szCs w:val="16"/>
              </w:rPr>
              <w:t>3.1</w:t>
            </w:r>
            <w:proofErr w:type="gramEnd"/>
            <w:r w:rsidRPr="00582619">
              <w:rPr>
                <w:rFonts w:ascii="Times New Roman" w:hAnsi="Times New Roman" w:cs="Times New Roman"/>
                <w:b/>
                <w:bCs/>
                <w:color w:val="000000"/>
                <w:sz w:val="16"/>
                <w:szCs w:val="16"/>
              </w:rPr>
              <w:t xml:space="preserve">. </w:t>
            </w:r>
            <w:r w:rsidRPr="00582619">
              <w:rPr>
                <w:rFonts w:ascii="Times New Roman" w:hAnsi="Times New Roman" w:cs="Times New Roman"/>
                <w:color w:val="000000"/>
                <w:sz w:val="16"/>
                <w:szCs w:val="16"/>
              </w:rPr>
              <w:t>Araştırma Performansının İzlenmesi ve Değerlendirilmesi</w:t>
            </w:r>
          </w:p>
        </w:tc>
        <w:tc>
          <w:tcPr>
            <w:tcW w:w="1359" w:type="dxa"/>
            <w:tcBorders>
              <w:top w:val="nil"/>
              <w:left w:val="nil"/>
              <w:bottom w:val="single" w:sz="8" w:space="0" w:color="auto"/>
              <w:right w:val="single" w:sz="8" w:space="0" w:color="auto"/>
            </w:tcBorders>
            <w:shd w:val="clear" w:color="000000" w:fill="FFF6DD"/>
            <w:vAlign w:val="center"/>
            <w:hideMark/>
          </w:tcPr>
          <w:p w14:paraId="1782A467"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B81C8F">
              <w:rPr>
                <w:rFonts w:ascii="Times New Roman" w:eastAsia="Times New Roman" w:hAnsi="Times New Roman" w:cs="Times New Roman"/>
                <w:color w:val="000000"/>
                <w:sz w:val="16"/>
                <w:szCs w:val="16"/>
                <w:lang w:eastAsia="tr-TR"/>
              </w:rPr>
              <w:t>Performans izleme sürecinde kullanılacak veri toplama ve analiz yöntemleri belirlenecektir.</w:t>
            </w:r>
          </w:p>
        </w:tc>
        <w:tc>
          <w:tcPr>
            <w:tcW w:w="1359" w:type="dxa"/>
            <w:tcBorders>
              <w:top w:val="nil"/>
              <w:left w:val="nil"/>
              <w:bottom w:val="single" w:sz="8" w:space="0" w:color="auto"/>
              <w:right w:val="single" w:sz="8" w:space="0" w:color="auto"/>
            </w:tcBorders>
            <w:shd w:val="clear" w:color="000000" w:fill="FFF6DD"/>
            <w:vAlign w:val="center"/>
            <w:hideMark/>
          </w:tcPr>
          <w:p w14:paraId="09E9CAD4"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1463DB">
              <w:rPr>
                <w:rFonts w:ascii="Times New Roman" w:eastAsia="Times New Roman" w:hAnsi="Times New Roman" w:cs="Times New Roman"/>
                <w:color w:val="000000"/>
                <w:sz w:val="15"/>
                <w:szCs w:val="15"/>
                <w:lang w:eastAsia="tr-TR"/>
              </w:rPr>
              <w:t>Eğitim programı, davet yazıları</w:t>
            </w:r>
          </w:p>
        </w:tc>
        <w:tc>
          <w:tcPr>
            <w:tcW w:w="1360" w:type="dxa"/>
            <w:gridSpan w:val="2"/>
            <w:tcBorders>
              <w:top w:val="nil"/>
              <w:left w:val="nil"/>
              <w:bottom w:val="single" w:sz="8" w:space="0" w:color="auto"/>
              <w:right w:val="single" w:sz="8" w:space="0" w:color="auto"/>
            </w:tcBorders>
            <w:shd w:val="clear" w:color="000000" w:fill="FCDAD3"/>
            <w:vAlign w:val="center"/>
            <w:hideMark/>
          </w:tcPr>
          <w:p w14:paraId="6916DE76"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B81C8F">
              <w:rPr>
                <w:rFonts w:ascii="Times New Roman" w:eastAsia="Times New Roman" w:hAnsi="Times New Roman" w:cs="Times New Roman"/>
                <w:color w:val="000000"/>
                <w:sz w:val="16"/>
                <w:szCs w:val="16"/>
                <w:lang w:eastAsia="tr-TR"/>
              </w:rPr>
              <w:t>Öğretim elemanlarına düzenli olarak geri bildirim verilecek, performansları izlenecek ve performanslarını artırmak</w:t>
            </w:r>
            <w:r>
              <w:rPr>
                <w:rFonts w:ascii="Times New Roman" w:eastAsia="Times New Roman" w:hAnsi="Times New Roman" w:cs="Times New Roman"/>
                <w:color w:val="000000"/>
                <w:sz w:val="16"/>
                <w:szCs w:val="16"/>
                <w:lang w:eastAsia="tr-TR"/>
              </w:rPr>
              <w:t xml:space="preserve"> </w:t>
            </w:r>
            <w:r w:rsidRPr="00B81C8F">
              <w:rPr>
                <w:rFonts w:ascii="Times New Roman" w:eastAsia="Times New Roman" w:hAnsi="Times New Roman" w:cs="Times New Roman"/>
                <w:color w:val="000000"/>
                <w:sz w:val="16"/>
                <w:szCs w:val="16"/>
                <w:lang w:eastAsia="tr-TR"/>
              </w:rPr>
              <w:t>için destek sağlanacaktır.</w:t>
            </w:r>
          </w:p>
        </w:tc>
        <w:tc>
          <w:tcPr>
            <w:tcW w:w="1359" w:type="dxa"/>
            <w:gridSpan w:val="2"/>
            <w:tcBorders>
              <w:top w:val="nil"/>
              <w:left w:val="nil"/>
              <w:bottom w:val="single" w:sz="8" w:space="0" w:color="auto"/>
              <w:right w:val="single" w:sz="8" w:space="0" w:color="auto"/>
            </w:tcBorders>
            <w:shd w:val="clear" w:color="000000" w:fill="FCDAD3"/>
            <w:hideMark/>
          </w:tcPr>
          <w:p w14:paraId="2D613E98" w14:textId="77777777" w:rsidR="00393863" w:rsidRPr="000E32B5" w:rsidRDefault="00393863" w:rsidP="003F6A8A">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Analiz raporu</w:t>
            </w:r>
          </w:p>
        </w:tc>
        <w:tc>
          <w:tcPr>
            <w:tcW w:w="1359" w:type="dxa"/>
            <w:tcBorders>
              <w:top w:val="nil"/>
              <w:left w:val="nil"/>
              <w:bottom w:val="single" w:sz="8" w:space="0" w:color="auto"/>
              <w:right w:val="single" w:sz="8" w:space="0" w:color="auto"/>
            </w:tcBorders>
            <w:shd w:val="clear" w:color="000000" w:fill="EDFBDB"/>
            <w:vAlign w:val="center"/>
            <w:hideMark/>
          </w:tcPr>
          <w:p w14:paraId="06AB0C03"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B81C8F">
              <w:rPr>
                <w:rFonts w:ascii="Times New Roman" w:eastAsia="Times New Roman" w:hAnsi="Times New Roman" w:cs="Times New Roman"/>
                <w:color w:val="000000"/>
                <w:sz w:val="16"/>
                <w:szCs w:val="16"/>
                <w:lang w:eastAsia="tr-TR"/>
              </w:rPr>
              <w:t>Öğretim elemanlarının perfo</w:t>
            </w:r>
            <w:r>
              <w:rPr>
                <w:rFonts w:ascii="Times New Roman" w:eastAsia="Times New Roman" w:hAnsi="Times New Roman" w:cs="Times New Roman"/>
                <w:color w:val="000000"/>
                <w:sz w:val="16"/>
                <w:szCs w:val="16"/>
                <w:lang w:eastAsia="tr-TR"/>
              </w:rPr>
              <w:t xml:space="preserve">rmansları belirlenen </w:t>
            </w:r>
            <w:proofErr w:type="gramStart"/>
            <w:r>
              <w:rPr>
                <w:rFonts w:ascii="Times New Roman" w:eastAsia="Times New Roman" w:hAnsi="Times New Roman" w:cs="Times New Roman"/>
                <w:color w:val="000000"/>
                <w:sz w:val="16"/>
                <w:szCs w:val="16"/>
                <w:lang w:eastAsia="tr-TR"/>
              </w:rPr>
              <w:t>kriterlere</w:t>
            </w:r>
            <w:proofErr w:type="gramEnd"/>
            <w:r>
              <w:rPr>
                <w:rFonts w:ascii="Times New Roman" w:eastAsia="Times New Roman" w:hAnsi="Times New Roman" w:cs="Times New Roman"/>
                <w:color w:val="000000"/>
                <w:sz w:val="16"/>
                <w:szCs w:val="16"/>
                <w:lang w:eastAsia="tr-TR"/>
              </w:rPr>
              <w:t xml:space="preserve"> </w:t>
            </w:r>
            <w:r w:rsidRPr="00B81C8F">
              <w:rPr>
                <w:rFonts w:ascii="Times New Roman" w:eastAsia="Times New Roman" w:hAnsi="Times New Roman" w:cs="Times New Roman"/>
                <w:color w:val="000000"/>
                <w:sz w:val="16"/>
                <w:szCs w:val="16"/>
                <w:lang w:eastAsia="tr-TR"/>
              </w:rPr>
              <w:t>göre değerlendirilecek ve bu değerlendirme sonucunda bir rapor hazırlanacaktır.</w:t>
            </w:r>
          </w:p>
        </w:tc>
        <w:tc>
          <w:tcPr>
            <w:tcW w:w="1328" w:type="dxa"/>
            <w:tcBorders>
              <w:top w:val="nil"/>
              <w:left w:val="nil"/>
              <w:bottom w:val="single" w:sz="8" w:space="0" w:color="auto"/>
              <w:right w:val="single" w:sz="8" w:space="0" w:color="auto"/>
            </w:tcBorders>
            <w:shd w:val="clear" w:color="000000" w:fill="EDFBDB"/>
            <w:vAlign w:val="center"/>
            <w:hideMark/>
          </w:tcPr>
          <w:p w14:paraId="6AF88ACE"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1463DB">
              <w:rPr>
                <w:rFonts w:ascii="Times New Roman" w:eastAsia="Times New Roman" w:hAnsi="Times New Roman" w:cs="Times New Roman"/>
                <w:color w:val="000000"/>
                <w:sz w:val="15"/>
                <w:szCs w:val="15"/>
                <w:lang w:eastAsia="tr-TR"/>
              </w:rPr>
              <w:t>Analiz raporu</w:t>
            </w:r>
          </w:p>
        </w:tc>
        <w:tc>
          <w:tcPr>
            <w:tcW w:w="1391" w:type="dxa"/>
            <w:tcBorders>
              <w:top w:val="nil"/>
              <w:left w:val="nil"/>
              <w:bottom w:val="single" w:sz="8" w:space="0" w:color="auto"/>
              <w:right w:val="single" w:sz="8" w:space="0" w:color="auto"/>
            </w:tcBorders>
            <w:shd w:val="clear" w:color="000000" w:fill="DDF5FD"/>
            <w:vAlign w:val="center"/>
            <w:hideMark/>
          </w:tcPr>
          <w:p w14:paraId="5BF1F81F"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B81C8F">
              <w:rPr>
                <w:rFonts w:ascii="Times New Roman" w:eastAsia="Times New Roman" w:hAnsi="Times New Roman" w:cs="Times New Roman"/>
                <w:color w:val="000000"/>
                <w:sz w:val="16"/>
                <w:szCs w:val="16"/>
                <w:lang w:eastAsia="tr-TR"/>
              </w:rPr>
              <w:t>Öğretim elemanlarının geri bildirimleri doğrultusunda performansları iyileştirilecektir</w:t>
            </w:r>
          </w:p>
        </w:tc>
        <w:tc>
          <w:tcPr>
            <w:tcW w:w="1302" w:type="dxa"/>
            <w:tcBorders>
              <w:top w:val="nil"/>
              <w:left w:val="nil"/>
              <w:bottom w:val="single" w:sz="8" w:space="0" w:color="auto"/>
              <w:right w:val="single" w:sz="8" w:space="0" w:color="auto"/>
            </w:tcBorders>
            <w:shd w:val="clear" w:color="000000" w:fill="DDF5FD"/>
            <w:vAlign w:val="center"/>
            <w:hideMark/>
          </w:tcPr>
          <w:p w14:paraId="6CC89DB1"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1463DB">
              <w:rPr>
                <w:rFonts w:ascii="Times New Roman" w:eastAsia="Times New Roman" w:hAnsi="Times New Roman" w:cs="Times New Roman"/>
                <w:color w:val="000000"/>
                <w:sz w:val="15"/>
                <w:szCs w:val="15"/>
                <w:lang w:eastAsia="tr-TR"/>
              </w:rPr>
              <w:t>Analiz raporu</w:t>
            </w:r>
          </w:p>
        </w:tc>
        <w:tc>
          <w:tcPr>
            <w:tcW w:w="1701" w:type="dxa"/>
            <w:tcBorders>
              <w:top w:val="nil"/>
              <w:left w:val="nil"/>
              <w:bottom w:val="single" w:sz="8" w:space="0" w:color="auto"/>
              <w:right w:val="single" w:sz="8" w:space="0" w:color="auto"/>
            </w:tcBorders>
            <w:shd w:val="clear" w:color="000000" w:fill="C7CCE4"/>
            <w:vAlign w:val="center"/>
            <w:hideMark/>
          </w:tcPr>
          <w:p w14:paraId="675686BC"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 </w:t>
            </w:r>
            <w:proofErr w:type="gramStart"/>
            <w:r>
              <w:rPr>
                <w:rFonts w:ascii="Times New Roman" w:eastAsia="Times New Roman" w:hAnsi="Times New Roman" w:cs="Times New Roman"/>
                <w:b/>
                <w:bCs/>
                <w:color w:val="000000"/>
                <w:sz w:val="16"/>
                <w:szCs w:val="16"/>
                <w:lang w:eastAsia="tr-TR"/>
              </w:rPr>
              <w:t>17/06/2025</w:t>
            </w:r>
            <w:proofErr w:type="gramEnd"/>
            <w:r>
              <w:rPr>
                <w:rFonts w:ascii="Times New Roman" w:eastAsia="Times New Roman" w:hAnsi="Times New Roman" w:cs="Times New Roman"/>
                <w:b/>
                <w:bCs/>
                <w:color w:val="000000"/>
                <w:sz w:val="16"/>
                <w:szCs w:val="16"/>
                <w:lang w:eastAsia="tr-TR"/>
              </w:rPr>
              <w:t>-31/12/2025</w:t>
            </w:r>
          </w:p>
        </w:tc>
      </w:tr>
      <w:tr w:rsidR="00393863" w:rsidRPr="00582619" w14:paraId="321276E3" w14:textId="77777777" w:rsidTr="003F6A8A">
        <w:trPr>
          <w:trHeight w:val="615"/>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10D3D0B2"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p>
        </w:tc>
        <w:tc>
          <w:tcPr>
            <w:tcW w:w="1879" w:type="dxa"/>
            <w:tcBorders>
              <w:top w:val="nil"/>
              <w:left w:val="nil"/>
              <w:bottom w:val="single" w:sz="8" w:space="0" w:color="auto"/>
              <w:right w:val="single" w:sz="8" w:space="0" w:color="auto"/>
            </w:tcBorders>
            <w:shd w:val="clear" w:color="000000" w:fill="F2F2F2"/>
            <w:vAlign w:val="center"/>
          </w:tcPr>
          <w:p w14:paraId="28F9FD54" w14:textId="77777777" w:rsidR="00393863" w:rsidRPr="00582619" w:rsidRDefault="00393863" w:rsidP="003F6A8A">
            <w:pPr>
              <w:jc w:val="both"/>
              <w:rPr>
                <w:rFonts w:ascii="Times New Roman" w:hAnsi="Times New Roman" w:cs="Times New Roman"/>
                <w:b/>
                <w:bCs/>
                <w:color w:val="000000"/>
                <w:sz w:val="16"/>
                <w:szCs w:val="16"/>
              </w:rPr>
            </w:pPr>
            <w:r w:rsidRPr="00582619">
              <w:rPr>
                <w:rFonts w:ascii="Times New Roman" w:hAnsi="Times New Roman" w:cs="Times New Roman"/>
                <w:b/>
                <w:bCs/>
                <w:color w:val="000000"/>
                <w:sz w:val="16"/>
                <w:szCs w:val="16"/>
              </w:rPr>
              <w:t>C.</w:t>
            </w:r>
            <w:proofErr w:type="gramStart"/>
            <w:r w:rsidRPr="00582619">
              <w:rPr>
                <w:rFonts w:ascii="Times New Roman" w:hAnsi="Times New Roman" w:cs="Times New Roman"/>
                <w:b/>
                <w:bCs/>
                <w:color w:val="000000"/>
                <w:sz w:val="16"/>
                <w:szCs w:val="16"/>
              </w:rPr>
              <w:t>3.2</w:t>
            </w:r>
            <w:proofErr w:type="gramEnd"/>
            <w:r w:rsidRPr="00582619">
              <w:rPr>
                <w:rFonts w:ascii="Times New Roman" w:hAnsi="Times New Roman" w:cs="Times New Roman"/>
                <w:b/>
                <w:bCs/>
                <w:color w:val="000000"/>
                <w:sz w:val="16"/>
                <w:szCs w:val="16"/>
              </w:rPr>
              <w:t xml:space="preserve">. </w:t>
            </w:r>
            <w:r w:rsidRPr="00582619">
              <w:rPr>
                <w:rFonts w:ascii="Times New Roman" w:hAnsi="Times New Roman" w:cs="Times New Roman"/>
                <w:color w:val="000000"/>
                <w:sz w:val="16"/>
                <w:szCs w:val="16"/>
              </w:rPr>
              <w:t>Öğretim Elemanı/Araştırmacı Performansının Değerlendirmesi</w:t>
            </w:r>
          </w:p>
        </w:tc>
        <w:tc>
          <w:tcPr>
            <w:tcW w:w="1359" w:type="dxa"/>
            <w:tcBorders>
              <w:top w:val="nil"/>
              <w:left w:val="nil"/>
              <w:bottom w:val="single" w:sz="8" w:space="0" w:color="auto"/>
              <w:right w:val="single" w:sz="8" w:space="0" w:color="auto"/>
            </w:tcBorders>
            <w:shd w:val="clear" w:color="000000" w:fill="FFF6DD"/>
            <w:vAlign w:val="center"/>
            <w:hideMark/>
          </w:tcPr>
          <w:p w14:paraId="19784FFE"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A85FDF">
              <w:rPr>
                <w:rFonts w:ascii="Times New Roman" w:eastAsia="Times New Roman" w:hAnsi="Times New Roman" w:cs="Times New Roman"/>
                <w:color w:val="000000"/>
                <w:sz w:val="16"/>
                <w:szCs w:val="16"/>
                <w:lang w:eastAsia="tr-TR"/>
              </w:rPr>
              <w:t xml:space="preserve">Web of </w:t>
            </w:r>
            <w:proofErr w:type="spellStart"/>
            <w:r w:rsidRPr="00A85FDF">
              <w:rPr>
                <w:rFonts w:ascii="Times New Roman" w:eastAsia="Times New Roman" w:hAnsi="Times New Roman" w:cs="Times New Roman"/>
                <w:color w:val="000000"/>
                <w:sz w:val="16"/>
                <w:szCs w:val="16"/>
                <w:lang w:eastAsia="tr-TR"/>
              </w:rPr>
              <w:t>Science</w:t>
            </w:r>
            <w:proofErr w:type="spellEnd"/>
            <w:r w:rsidRPr="00A85FDF">
              <w:rPr>
                <w:rFonts w:ascii="Times New Roman" w:eastAsia="Times New Roman" w:hAnsi="Times New Roman" w:cs="Times New Roman"/>
                <w:color w:val="000000"/>
                <w:sz w:val="16"/>
                <w:szCs w:val="16"/>
                <w:lang w:eastAsia="tr-TR"/>
              </w:rPr>
              <w:t xml:space="preserve"> kategorisindeki dergilerde sunulan ve kabul edilen makale sayısında nicelik ve nitelik olarak artışın devamlılığı </w:t>
            </w:r>
            <w:r>
              <w:rPr>
                <w:rFonts w:ascii="Times New Roman" w:eastAsia="Times New Roman" w:hAnsi="Times New Roman" w:cs="Times New Roman"/>
                <w:color w:val="000000"/>
                <w:sz w:val="16"/>
                <w:szCs w:val="16"/>
                <w:lang w:eastAsia="tr-TR"/>
              </w:rPr>
              <w:t>için faaliyetler planlanması gerçekleştirilecektir.</w:t>
            </w:r>
          </w:p>
        </w:tc>
        <w:tc>
          <w:tcPr>
            <w:tcW w:w="1359" w:type="dxa"/>
            <w:tcBorders>
              <w:top w:val="nil"/>
              <w:left w:val="nil"/>
              <w:bottom w:val="single" w:sz="8" w:space="0" w:color="auto"/>
              <w:right w:val="single" w:sz="8" w:space="0" w:color="auto"/>
            </w:tcBorders>
            <w:shd w:val="clear" w:color="000000" w:fill="FFF6DD"/>
            <w:vAlign w:val="center"/>
            <w:hideMark/>
          </w:tcPr>
          <w:p w14:paraId="37A179E6"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1463DB">
              <w:rPr>
                <w:rFonts w:ascii="Times New Roman" w:eastAsia="Times New Roman" w:hAnsi="Times New Roman" w:cs="Times New Roman"/>
                <w:color w:val="000000"/>
                <w:sz w:val="15"/>
                <w:szCs w:val="15"/>
                <w:lang w:eastAsia="tr-TR"/>
              </w:rPr>
              <w:t>Eğitim programı, davet yazıları</w:t>
            </w:r>
          </w:p>
        </w:tc>
        <w:tc>
          <w:tcPr>
            <w:tcW w:w="1360" w:type="dxa"/>
            <w:gridSpan w:val="2"/>
            <w:tcBorders>
              <w:top w:val="nil"/>
              <w:left w:val="nil"/>
              <w:bottom w:val="single" w:sz="8" w:space="0" w:color="auto"/>
              <w:right w:val="single" w:sz="8" w:space="0" w:color="auto"/>
            </w:tcBorders>
            <w:shd w:val="clear" w:color="000000" w:fill="FCDAD3"/>
            <w:vAlign w:val="center"/>
            <w:hideMark/>
          </w:tcPr>
          <w:p w14:paraId="48CE2FFD"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 xml:space="preserve">Yıl boyunca Web of </w:t>
            </w:r>
            <w:proofErr w:type="spellStart"/>
            <w:r w:rsidRPr="00A85FDF">
              <w:rPr>
                <w:rFonts w:ascii="Times New Roman" w:eastAsia="Times New Roman" w:hAnsi="Times New Roman" w:cs="Times New Roman"/>
                <w:color w:val="000000"/>
                <w:sz w:val="16"/>
                <w:szCs w:val="16"/>
                <w:lang w:eastAsia="tr-TR"/>
              </w:rPr>
              <w:t>Science</w:t>
            </w:r>
            <w:proofErr w:type="spellEnd"/>
            <w:r w:rsidRPr="00A85FDF">
              <w:rPr>
                <w:rFonts w:ascii="Times New Roman" w:eastAsia="Times New Roman" w:hAnsi="Times New Roman" w:cs="Times New Roman"/>
                <w:color w:val="000000"/>
                <w:sz w:val="16"/>
                <w:szCs w:val="16"/>
                <w:lang w:eastAsia="tr-TR"/>
              </w:rPr>
              <w:t xml:space="preserve"> kategorisindeki dergilerde yayın yapmayı teşvik edici </w:t>
            </w:r>
            <w:r>
              <w:rPr>
                <w:rFonts w:ascii="Times New Roman" w:eastAsia="Times New Roman" w:hAnsi="Times New Roman" w:cs="Times New Roman"/>
                <w:color w:val="000000"/>
                <w:sz w:val="16"/>
                <w:szCs w:val="16"/>
                <w:lang w:eastAsia="tr-TR"/>
              </w:rPr>
              <w:t xml:space="preserve">ilgilendirme, eğitim </w:t>
            </w:r>
            <w:r w:rsidRPr="00A85FDF">
              <w:rPr>
                <w:rFonts w:ascii="Times New Roman" w:eastAsia="Times New Roman" w:hAnsi="Times New Roman" w:cs="Times New Roman"/>
                <w:color w:val="000000"/>
                <w:sz w:val="16"/>
                <w:szCs w:val="16"/>
                <w:lang w:eastAsia="tr-TR"/>
              </w:rPr>
              <w:t xml:space="preserve">vb. çalışmalar yapılacaktır. </w:t>
            </w:r>
          </w:p>
        </w:tc>
        <w:tc>
          <w:tcPr>
            <w:tcW w:w="1359" w:type="dxa"/>
            <w:gridSpan w:val="2"/>
            <w:tcBorders>
              <w:top w:val="nil"/>
              <w:left w:val="nil"/>
              <w:bottom w:val="single" w:sz="8" w:space="0" w:color="auto"/>
              <w:right w:val="single" w:sz="8" w:space="0" w:color="auto"/>
            </w:tcBorders>
            <w:shd w:val="clear" w:color="000000" w:fill="FCDAD3"/>
            <w:hideMark/>
          </w:tcPr>
          <w:p w14:paraId="2913E909" w14:textId="77777777" w:rsidR="00393863" w:rsidRPr="000E32B5" w:rsidRDefault="00393863" w:rsidP="003F6A8A">
            <w:pPr>
              <w:spacing w:after="0" w:line="240" w:lineRule="auto"/>
              <w:rPr>
                <w:rFonts w:ascii="Times New Roman" w:eastAsia="Times New Roman" w:hAnsi="Times New Roman" w:cs="Times New Roman"/>
                <w:color w:val="000000"/>
                <w:sz w:val="15"/>
                <w:szCs w:val="15"/>
                <w:lang w:eastAsia="tr-TR"/>
              </w:rPr>
            </w:pPr>
            <w:r w:rsidRPr="001463DB">
              <w:rPr>
                <w:rFonts w:ascii="Times New Roman" w:eastAsia="Times New Roman" w:hAnsi="Times New Roman" w:cs="Times New Roman"/>
                <w:color w:val="000000"/>
                <w:sz w:val="15"/>
                <w:szCs w:val="15"/>
                <w:lang w:eastAsia="tr-TR"/>
              </w:rPr>
              <w:t>Analiz raporu</w:t>
            </w:r>
          </w:p>
        </w:tc>
        <w:tc>
          <w:tcPr>
            <w:tcW w:w="1359" w:type="dxa"/>
            <w:tcBorders>
              <w:top w:val="nil"/>
              <w:left w:val="nil"/>
              <w:bottom w:val="single" w:sz="8" w:space="0" w:color="auto"/>
              <w:right w:val="single" w:sz="8" w:space="0" w:color="auto"/>
            </w:tcBorders>
            <w:shd w:val="clear" w:color="000000" w:fill="EDFBDB"/>
            <w:vAlign w:val="center"/>
            <w:hideMark/>
          </w:tcPr>
          <w:p w14:paraId="7BDFB5DD"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 xml:space="preserve">3 Aylık fakülte PGII tablosundan süreç kontrol edilecektir. </w:t>
            </w:r>
          </w:p>
        </w:tc>
        <w:tc>
          <w:tcPr>
            <w:tcW w:w="1328" w:type="dxa"/>
            <w:tcBorders>
              <w:top w:val="nil"/>
              <w:left w:val="nil"/>
              <w:bottom w:val="single" w:sz="8" w:space="0" w:color="auto"/>
              <w:right w:val="single" w:sz="8" w:space="0" w:color="auto"/>
            </w:tcBorders>
            <w:shd w:val="clear" w:color="000000" w:fill="EDFBDB"/>
            <w:vAlign w:val="center"/>
            <w:hideMark/>
          </w:tcPr>
          <w:p w14:paraId="5050D6F2"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1463DB">
              <w:rPr>
                <w:rFonts w:ascii="Times New Roman" w:eastAsia="Times New Roman" w:hAnsi="Times New Roman" w:cs="Times New Roman"/>
                <w:color w:val="000000"/>
                <w:sz w:val="15"/>
                <w:szCs w:val="15"/>
                <w:lang w:eastAsia="tr-TR"/>
              </w:rPr>
              <w:t>Değerlendirme raporu</w:t>
            </w:r>
          </w:p>
        </w:tc>
        <w:tc>
          <w:tcPr>
            <w:tcW w:w="1391" w:type="dxa"/>
            <w:tcBorders>
              <w:top w:val="nil"/>
              <w:left w:val="nil"/>
              <w:bottom w:val="single" w:sz="8" w:space="0" w:color="auto"/>
              <w:right w:val="single" w:sz="8" w:space="0" w:color="auto"/>
            </w:tcBorders>
            <w:shd w:val="clear" w:color="000000" w:fill="DDF5FD"/>
            <w:vAlign w:val="center"/>
            <w:hideMark/>
          </w:tcPr>
          <w:p w14:paraId="4852DEE6"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Pr>
                <w:rFonts w:ascii="Times New Roman" w:eastAsia="Times New Roman" w:hAnsi="Times New Roman" w:cs="Times New Roman"/>
                <w:color w:val="000000"/>
                <w:sz w:val="16"/>
                <w:szCs w:val="16"/>
                <w:lang w:eastAsia="tr-TR"/>
              </w:rPr>
              <w:t xml:space="preserve">3 Aylık fakülte PGII tablosunda değişim grafikleri analiz edilerek gerekli önlemler alınacaktır. </w:t>
            </w:r>
          </w:p>
        </w:tc>
        <w:tc>
          <w:tcPr>
            <w:tcW w:w="1302" w:type="dxa"/>
            <w:tcBorders>
              <w:top w:val="nil"/>
              <w:left w:val="nil"/>
              <w:bottom w:val="single" w:sz="8" w:space="0" w:color="auto"/>
              <w:right w:val="single" w:sz="8" w:space="0" w:color="auto"/>
            </w:tcBorders>
            <w:shd w:val="clear" w:color="000000" w:fill="DDF5FD"/>
            <w:vAlign w:val="center"/>
            <w:hideMark/>
          </w:tcPr>
          <w:p w14:paraId="2E3E075B" w14:textId="77777777" w:rsidR="00393863" w:rsidRPr="00582619" w:rsidRDefault="00393863" w:rsidP="003F6A8A">
            <w:pPr>
              <w:spacing w:after="0" w:line="240" w:lineRule="auto"/>
              <w:jc w:val="both"/>
              <w:rPr>
                <w:rFonts w:ascii="Times New Roman" w:eastAsia="Times New Roman" w:hAnsi="Times New Roman" w:cs="Times New Roman"/>
                <w:color w:val="000000"/>
                <w:sz w:val="16"/>
                <w:szCs w:val="16"/>
                <w:lang w:eastAsia="tr-TR"/>
              </w:rPr>
            </w:pPr>
            <w:r w:rsidRPr="00582619">
              <w:rPr>
                <w:rFonts w:ascii="Times New Roman" w:eastAsia="Times New Roman" w:hAnsi="Times New Roman" w:cs="Times New Roman"/>
                <w:color w:val="000000"/>
                <w:sz w:val="16"/>
                <w:szCs w:val="16"/>
                <w:lang w:eastAsia="tr-TR"/>
              </w:rPr>
              <w:t> </w:t>
            </w:r>
            <w:r w:rsidRPr="001463DB">
              <w:rPr>
                <w:rFonts w:ascii="Times New Roman" w:eastAsia="Times New Roman" w:hAnsi="Times New Roman" w:cs="Times New Roman"/>
                <w:color w:val="000000"/>
                <w:sz w:val="15"/>
                <w:szCs w:val="15"/>
                <w:lang w:eastAsia="tr-TR"/>
              </w:rPr>
              <w:t>Değerlendirme raporu</w:t>
            </w:r>
          </w:p>
        </w:tc>
        <w:tc>
          <w:tcPr>
            <w:tcW w:w="1701" w:type="dxa"/>
            <w:tcBorders>
              <w:top w:val="nil"/>
              <w:left w:val="nil"/>
              <w:bottom w:val="single" w:sz="8" w:space="0" w:color="auto"/>
              <w:right w:val="single" w:sz="8" w:space="0" w:color="auto"/>
            </w:tcBorders>
            <w:shd w:val="clear" w:color="000000" w:fill="C7CCE4"/>
            <w:vAlign w:val="center"/>
            <w:hideMark/>
          </w:tcPr>
          <w:p w14:paraId="1CACF3D2" w14:textId="77777777" w:rsidR="00393863" w:rsidRPr="00582619" w:rsidRDefault="00393863" w:rsidP="003F6A8A">
            <w:pPr>
              <w:spacing w:after="0" w:line="240" w:lineRule="auto"/>
              <w:rPr>
                <w:rFonts w:ascii="Times New Roman" w:eastAsia="Times New Roman" w:hAnsi="Times New Roman" w:cs="Times New Roman"/>
                <w:b/>
                <w:bCs/>
                <w:color w:val="000000"/>
                <w:sz w:val="16"/>
                <w:szCs w:val="16"/>
                <w:lang w:eastAsia="tr-TR"/>
              </w:rPr>
            </w:pPr>
            <w:r w:rsidRPr="00582619">
              <w:rPr>
                <w:rFonts w:ascii="Times New Roman" w:eastAsia="Times New Roman" w:hAnsi="Times New Roman" w:cs="Times New Roman"/>
                <w:b/>
                <w:bCs/>
                <w:color w:val="000000"/>
                <w:sz w:val="16"/>
                <w:szCs w:val="16"/>
                <w:lang w:eastAsia="tr-TR"/>
              </w:rPr>
              <w:t> </w:t>
            </w:r>
            <w:proofErr w:type="gramStart"/>
            <w:r>
              <w:rPr>
                <w:rFonts w:ascii="Times New Roman" w:eastAsia="Times New Roman" w:hAnsi="Times New Roman" w:cs="Times New Roman"/>
                <w:b/>
                <w:bCs/>
                <w:color w:val="000000"/>
                <w:sz w:val="16"/>
                <w:szCs w:val="16"/>
                <w:lang w:eastAsia="tr-TR"/>
              </w:rPr>
              <w:t>17/06/2025</w:t>
            </w:r>
            <w:proofErr w:type="gramEnd"/>
            <w:r>
              <w:rPr>
                <w:rFonts w:ascii="Times New Roman" w:eastAsia="Times New Roman" w:hAnsi="Times New Roman" w:cs="Times New Roman"/>
                <w:b/>
                <w:bCs/>
                <w:color w:val="000000"/>
                <w:sz w:val="16"/>
                <w:szCs w:val="16"/>
                <w:lang w:eastAsia="tr-TR"/>
              </w:rPr>
              <w:t>-31/12/2025</w:t>
            </w:r>
          </w:p>
        </w:tc>
      </w:tr>
    </w:tbl>
    <w:p w14:paraId="0967B3C4" w14:textId="77777777" w:rsidR="00393863" w:rsidRDefault="00393863" w:rsidP="00393863"/>
    <w:tbl>
      <w:tblPr>
        <w:tblStyle w:val="TabloKlavuzu"/>
        <w:tblW w:w="15026" w:type="dxa"/>
        <w:tblInd w:w="-572" w:type="dxa"/>
        <w:tblLayout w:type="fixed"/>
        <w:tblLook w:val="04A0" w:firstRow="1" w:lastRow="0" w:firstColumn="1" w:lastColumn="0" w:noHBand="0" w:noVBand="1"/>
      </w:tblPr>
      <w:tblGrid>
        <w:gridCol w:w="15026"/>
      </w:tblGrid>
      <w:tr w:rsidR="00393863" w14:paraId="2247F658" w14:textId="77777777" w:rsidTr="003F6A8A">
        <w:trPr>
          <w:trHeight w:val="1266"/>
        </w:trPr>
        <w:tc>
          <w:tcPr>
            <w:tcW w:w="15026" w:type="dxa"/>
            <w:shd w:val="clear" w:color="auto" w:fill="F2F2F2" w:themeFill="background1" w:themeFillShade="F2"/>
            <w:vAlign w:val="center"/>
          </w:tcPr>
          <w:p w14:paraId="7BECD89C" w14:textId="77777777" w:rsidR="00393863" w:rsidRDefault="00393863" w:rsidP="003F6A8A">
            <w:pPr>
              <w:spacing w:before="120" w:after="120"/>
              <w:jc w:val="center"/>
              <w:rPr>
                <w:rFonts w:ascii="Calibri" w:eastAsia="Times New Roman" w:hAnsi="Calibri" w:cs="Calibri"/>
                <w:color w:val="000000"/>
                <w:lang w:eastAsia="tr-TR"/>
              </w:rPr>
            </w:pPr>
            <w:r w:rsidRPr="000F71C8">
              <w:rPr>
                <w:rFonts w:ascii="Calibri" w:eastAsia="Times New Roman" w:hAnsi="Calibri" w:cs="Calibri"/>
                <w:noProof/>
                <w:color w:val="000000"/>
                <w:lang w:eastAsia="tr-TR"/>
              </w:rPr>
              <w:drawing>
                <wp:anchor distT="0" distB="0" distL="114300" distR="114300" simplePos="0" relativeHeight="251666432" behindDoc="0" locked="0" layoutInCell="1" allowOverlap="1" wp14:anchorId="2D4A2BDA" wp14:editId="11810910">
                  <wp:simplePos x="0" y="0"/>
                  <wp:positionH relativeFrom="column">
                    <wp:posOffset>49530</wp:posOffset>
                  </wp:positionH>
                  <wp:positionV relativeFrom="paragraph">
                    <wp:posOffset>128905</wp:posOffset>
                  </wp:positionV>
                  <wp:extent cx="561975" cy="523875"/>
                  <wp:effectExtent l="0" t="0" r="9525" b="9525"/>
                  <wp:wrapNone/>
                  <wp:docPr id="2" name="Resim 2"/>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7"/>
                          <a:stretch>
                            <a:fillRect/>
                          </a:stretch>
                        </pic:blipFill>
                        <pic:spPr>
                          <a:xfrm>
                            <a:off x="0" y="0"/>
                            <a:ext cx="561975" cy="523875"/>
                          </a:xfrm>
                          <a:prstGeom prst="rect">
                            <a:avLst/>
                          </a:prstGeom>
                        </pic:spPr>
                      </pic:pic>
                    </a:graphicData>
                  </a:graphic>
                  <wp14:sizeRelH relativeFrom="page">
                    <wp14:pctWidth>0</wp14:pctWidth>
                  </wp14:sizeRelH>
                  <wp14:sizeRelV relativeFrom="page">
                    <wp14:pctHeight>0</wp14:pctHeight>
                  </wp14:sizeRelV>
                </wp:anchor>
              </w:drawing>
            </w:r>
            <w:r w:rsidRPr="000F71C8">
              <w:rPr>
                <w:rFonts w:ascii="Times New Roman" w:eastAsia="Times New Roman" w:hAnsi="Times New Roman" w:cs="Times New Roman"/>
                <w:b/>
                <w:bCs/>
                <w:color w:val="000000"/>
                <w:lang w:eastAsia="tr-TR"/>
              </w:rPr>
              <w:t>KİLİS 7 ARALIK ÜNİVERSİTESİ</w:t>
            </w:r>
          </w:p>
          <w:p w14:paraId="29A1B019" w14:textId="77777777" w:rsidR="00C4713F" w:rsidRDefault="00393863" w:rsidP="00C4713F">
            <w:pPr>
              <w:spacing w:before="120" w:after="120"/>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MÜHENDİSLİK MİMARLIK FAKÜLTESİ</w:t>
            </w:r>
          </w:p>
          <w:p w14:paraId="2F210EF7" w14:textId="3AED75D1" w:rsidR="00393863" w:rsidRDefault="00393863" w:rsidP="00C4713F">
            <w:pPr>
              <w:spacing w:before="120" w:after="120"/>
              <w:jc w:val="center"/>
              <w:rPr>
                <w:rFonts w:ascii="Calibri" w:eastAsia="Times New Roman" w:hAnsi="Calibri" w:cs="Calibri"/>
                <w:color w:val="000000"/>
                <w:lang w:eastAsia="tr-TR"/>
              </w:rPr>
            </w:pPr>
            <w:bookmarkStart w:id="0" w:name="_GoBack"/>
            <w:bookmarkEnd w:id="0"/>
            <w:r w:rsidRPr="000F71C8">
              <w:rPr>
                <w:rFonts w:ascii="Times New Roman" w:eastAsia="Times New Roman" w:hAnsi="Times New Roman" w:cs="Times New Roman"/>
                <w:b/>
                <w:bCs/>
                <w:color w:val="000000"/>
                <w:lang w:eastAsia="tr-TR"/>
              </w:rPr>
              <w:t>PUKO DÖNGÜSÜ SÜREÇ İZLEME TABLOSU</w:t>
            </w:r>
          </w:p>
        </w:tc>
      </w:tr>
    </w:tbl>
    <w:p w14:paraId="3DC254ED" w14:textId="77777777" w:rsidR="00393863" w:rsidRPr="006E04DB" w:rsidRDefault="00393863" w:rsidP="00393863">
      <w:pPr>
        <w:spacing w:after="0" w:line="240" w:lineRule="auto"/>
        <w:rPr>
          <w:sz w:val="16"/>
          <w:szCs w:val="16"/>
        </w:rPr>
      </w:pPr>
    </w:p>
    <w:tbl>
      <w:tblPr>
        <w:tblW w:w="15026" w:type="dxa"/>
        <w:tblInd w:w="-577" w:type="dxa"/>
        <w:tblLayout w:type="fixed"/>
        <w:tblCellMar>
          <w:left w:w="70" w:type="dxa"/>
          <w:right w:w="70" w:type="dxa"/>
        </w:tblCellMar>
        <w:tblLook w:val="04A0" w:firstRow="1" w:lastRow="0" w:firstColumn="1" w:lastColumn="0" w:noHBand="0" w:noVBand="1"/>
      </w:tblPr>
      <w:tblGrid>
        <w:gridCol w:w="629"/>
        <w:gridCol w:w="1879"/>
        <w:gridCol w:w="1359"/>
        <w:gridCol w:w="1359"/>
        <w:gridCol w:w="19"/>
        <w:gridCol w:w="1341"/>
        <w:gridCol w:w="1352"/>
        <w:gridCol w:w="7"/>
        <w:gridCol w:w="1359"/>
        <w:gridCol w:w="1328"/>
        <w:gridCol w:w="1391"/>
        <w:gridCol w:w="1302"/>
        <w:gridCol w:w="1701"/>
      </w:tblGrid>
      <w:tr w:rsidR="00393863" w:rsidRPr="00A77CAD" w14:paraId="7CB5D0C1" w14:textId="77777777" w:rsidTr="003F6A8A">
        <w:trPr>
          <w:trHeight w:val="203"/>
        </w:trPr>
        <w:tc>
          <w:tcPr>
            <w:tcW w:w="629" w:type="dxa"/>
            <w:vMerge w:val="restart"/>
            <w:tcBorders>
              <w:top w:val="single" w:sz="8" w:space="0" w:color="auto"/>
              <w:left w:val="single" w:sz="8" w:space="0" w:color="auto"/>
              <w:bottom w:val="single" w:sz="8" w:space="0" w:color="000000"/>
              <w:right w:val="single" w:sz="8" w:space="0" w:color="auto"/>
            </w:tcBorders>
            <w:shd w:val="clear" w:color="000000" w:fill="F2F2F2"/>
            <w:noWrap/>
            <w:textDirection w:val="btLr"/>
            <w:vAlign w:val="center"/>
            <w:hideMark/>
          </w:tcPr>
          <w:p w14:paraId="6340E276" w14:textId="77777777" w:rsidR="00393863" w:rsidRPr="00A77CAD"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TOPLUMSAL KATKI</w:t>
            </w:r>
          </w:p>
        </w:tc>
        <w:tc>
          <w:tcPr>
            <w:tcW w:w="1879" w:type="dxa"/>
            <w:vMerge w:val="restart"/>
            <w:tcBorders>
              <w:top w:val="single" w:sz="8" w:space="0" w:color="auto"/>
              <w:left w:val="single" w:sz="8" w:space="0" w:color="auto"/>
              <w:bottom w:val="single" w:sz="8" w:space="0" w:color="auto"/>
              <w:right w:val="single" w:sz="8" w:space="0" w:color="auto"/>
            </w:tcBorders>
            <w:shd w:val="clear" w:color="000000" w:fill="F2F2F2"/>
            <w:vAlign w:val="center"/>
            <w:hideMark/>
          </w:tcPr>
          <w:p w14:paraId="4B3CA4F4" w14:textId="77777777" w:rsidR="00393863" w:rsidRPr="00A77CAD" w:rsidRDefault="00393863" w:rsidP="003F6A8A">
            <w:pPr>
              <w:spacing w:after="0" w:line="240" w:lineRule="auto"/>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FAALİYETİN ADI</w:t>
            </w:r>
          </w:p>
        </w:tc>
        <w:tc>
          <w:tcPr>
            <w:tcW w:w="2737" w:type="dxa"/>
            <w:gridSpan w:val="3"/>
            <w:tcBorders>
              <w:top w:val="single" w:sz="8" w:space="0" w:color="auto"/>
              <w:left w:val="nil"/>
              <w:bottom w:val="single" w:sz="8" w:space="0" w:color="auto"/>
              <w:right w:val="single" w:sz="8" w:space="0" w:color="auto"/>
            </w:tcBorders>
            <w:shd w:val="clear" w:color="000000" w:fill="FFF6DD"/>
            <w:vAlign w:val="center"/>
            <w:hideMark/>
          </w:tcPr>
          <w:p w14:paraId="7091078B" w14:textId="77777777" w:rsidR="00393863" w:rsidRPr="00A77CAD"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1. PLANLA</w:t>
            </w:r>
          </w:p>
        </w:tc>
        <w:tc>
          <w:tcPr>
            <w:tcW w:w="2693" w:type="dxa"/>
            <w:gridSpan w:val="2"/>
            <w:tcBorders>
              <w:top w:val="single" w:sz="8" w:space="0" w:color="auto"/>
              <w:left w:val="nil"/>
              <w:bottom w:val="single" w:sz="8" w:space="0" w:color="auto"/>
              <w:right w:val="single" w:sz="8" w:space="0" w:color="auto"/>
            </w:tcBorders>
            <w:shd w:val="clear" w:color="000000" w:fill="FCDAD3"/>
            <w:vAlign w:val="center"/>
            <w:hideMark/>
          </w:tcPr>
          <w:p w14:paraId="06DB56B6" w14:textId="77777777" w:rsidR="00393863" w:rsidRPr="00A77CAD"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2. UYGULA</w:t>
            </w:r>
          </w:p>
        </w:tc>
        <w:tc>
          <w:tcPr>
            <w:tcW w:w="2694" w:type="dxa"/>
            <w:gridSpan w:val="3"/>
            <w:tcBorders>
              <w:top w:val="single" w:sz="8" w:space="0" w:color="auto"/>
              <w:left w:val="nil"/>
              <w:bottom w:val="single" w:sz="8" w:space="0" w:color="auto"/>
              <w:right w:val="single" w:sz="8" w:space="0" w:color="auto"/>
            </w:tcBorders>
            <w:shd w:val="clear" w:color="000000" w:fill="EDFBDB"/>
            <w:vAlign w:val="center"/>
            <w:hideMark/>
          </w:tcPr>
          <w:p w14:paraId="279A374C" w14:textId="77777777" w:rsidR="00393863" w:rsidRPr="00A77CAD"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3. KONTROL ET</w:t>
            </w:r>
          </w:p>
        </w:tc>
        <w:tc>
          <w:tcPr>
            <w:tcW w:w="2693" w:type="dxa"/>
            <w:gridSpan w:val="2"/>
            <w:tcBorders>
              <w:top w:val="single" w:sz="8" w:space="0" w:color="auto"/>
              <w:left w:val="nil"/>
              <w:bottom w:val="single" w:sz="8" w:space="0" w:color="auto"/>
              <w:right w:val="nil"/>
            </w:tcBorders>
            <w:shd w:val="clear" w:color="000000" w:fill="DDF5FD"/>
            <w:vAlign w:val="center"/>
            <w:hideMark/>
          </w:tcPr>
          <w:p w14:paraId="62481468" w14:textId="77777777" w:rsidR="00393863" w:rsidRPr="00A77CAD"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4. ÖNLEM AL</w:t>
            </w:r>
          </w:p>
        </w:tc>
        <w:tc>
          <w:tcPr>
            <w:tcW w:w="1701" w:type="dxa"/>
            <w:tcBorders>
              <w:top w:val="single" w:sz="8" w:space="0" w:color="auto"/>
              <w:left w:val="single" w:sz="8" w:space="0" w:color="auto"/>
              <w:bottom w:val="single" w:sz="8" w:space="0" w:color="auto"/>
              <w:right w:val="single" w:sz="8" w:space="0" w:color="auto"/>
            </w:tcBorders>
            <w:shd w:val="clear" w:color="000000" w:fill="C7CCE4"/>
            <w:vAlign w:val="center"/>
            <w:hideMark/>
          </w:tcPr>
          <w:p w14:paraId="0243C3A9" w14:textId="77777777" w:rsidR="00393863" w:rsidRPr="00A77CAD" w:rsidRDefault="00393863" w:rsidP="003F6A8A">
            <w:pPr>
              <w:spacing w:after="0" w:line="240" w:lineRule="auto"/>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 </w:t>
            </w:r>
          </w:p>
        </w:tc>
      </w:tr>
      <w:tr w:rsidR="00393863" w:rsidRPr="00A77CAD" w14:paraId="082527F2" w14:textId="77777777" w:rsidTr="003F6A8A">
        <w:trPr>
          <w:trHeight w:val="405"/>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66167C51" w14:textId="77777777" w:rsidR="00393863" w:rsidRPr="00A77CAD" w:rsidRDefault="00393863" w:rsidP="003F6A8A">
            <w:pPr>
              <w:spacing w:after="0" w:line="240" w:lineRule="auto"/>
              <w:rPr>
                <w:rFonts w:ascii="Times New Roman" w:eastAsia="Times New Roman" w:hAnsi="Times New Roman" w:cs="Times New Roman"/>
                <w:b/>
                <w:bCs/>
                <w:color w:val="000000"/>
                <w:sz w:val="15"/>
                <w:szCs w:val="15"/>
                <w:lang w:eastAsia="tr-TR"/>
              </w:rPr>
            </w:pPr>
          </w:p>
        </w:tc>
        <w:tc>
          <w:tcPr>
            <w:tcW w:w="1879" w:type="dxa"/>
            <w:vMerge/>
            <w:tcBorders>
              <w:top w:val="single" w:sz="8" w:space="0" w:color="auto"/>
              <w:left w:val="single" w:sz="8" w:space="0" w:color="auto"/>
              <w:bottom w:val="single" w:sz="8" w:space="0" w:color="auto"/>
              <w:right w:val="single" w:sz="8" w:space="0" w:color="auto"/>
            </w:tcBorders>
            <w:vAlign w:val="center"/>
            <w:hideMark/>
          </w:tcPr>
          <w:p w14:paraId="07AC181B" w14:textId="77777777" w:rsidR="00393863" w:rsidRPr="00A77CAD" w:rsidRDefault="00393863" w:rsidP="003F6A8A">
            <w:pPr>
              <w:spacing w:after="0" w:line="240" w:lineRule="auto"/>
              <w:rPr>
                <w:rFonts w:ascii="Times New Roman" w:eastAsia="Times New Roman" w:hAnsi="Times New Roman" w:cs="Times New Roman"/>
                <w:b/>
                <w:bCs/>
                <w:color w:val="000000"/>
                <w:sz w:val="15"/>
                <w:szCs w:val="15"/>
                <w:lang w:eastAsia="tr-TR"/>
              </w:rPr>
            </w:pPr>
          </w:p>
        </w:tc>
        <w:tc>
          <w:tcPr>
            <w:tcW w:w="1359" w:type="dxa"/>
            <w:tcBorders>
              <w:top w:val="nil"/>
              <w:left w:val="nil"/>
              <w:bottom w:val="nil"/>
              <w:right w:val="nil"/>
            </w:tcBorders>
            <w:shd w:val="clear" w:color="000000" w:fill="FFF6DD"/>
            <w:noWrap/>
            <w:vAlign w:val="center"/>
            <w:hideMark/>
          </w:tcPr>
          <w:p w14:paraId="70256DC4" w14:textId="77777777" w:rsidR="00393863" w:rsidRPr="00A77CAD"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Süreçler / Adımlar</w:t>
            </w:r>
          </w:p>
        </w:tc>
        <w:tc>
          <w:tcPr>
            <w:tcW w:w="1359" w:type="dxa"/>
            <w:tcBorders>
              <w:top w:val="nil"/>
              <w:left w:val="single" w:sz="8" w:space="0" w:color="auto"/>
              <w:bottom w:val="single" w:sz="8" w:space="0" w:color="auto"/>
              <w:right w:val="single" w:sz="8" w:space="0" w:color="auto"/>
            </w:tcBorders>
            <w:shd w:val="clear" w:color="000000" w:fill="FFF6DD"/>
            <w:vAlign w:val="center"/>
            <w:hideMark/>
          </w:tcPr>
          <w:p w14:paraId="66F0ED9D" w14:textId="77777777" w:rsidR="00393863" w:rsidRPr="00A77CAD"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Kanıtlar</w:t>
            </w:r>
          </w:p>
        </w:tc>
        <w:tc>
          <w:tcPr>
            <w:tcW w:w="1360" w:type="dxa"/>
            <w:gridSpan w:val="2"/>
            <w:tcBorders>
              <w:top w:val="nil"/>
              <w:left w:val="nil"/>
              <w:bottom w:val="nil"/>
              <w:right w:val="nil"/>
            </w:tcBorders>
            <w:shd w:val="clear" w:color="000000" w:fill="FCDAD3"/>
            <w:noWrap/>
            <w:vAlign w:val="center"/>
            <w:hideMark/>
          </w:tcPr>
          <w:p w14:paraId="43D89227" w14:textId="77777777" w:rsidR="00393863" w:rsidRPr="00A77CAD"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Süreçler / Adımlar</w:t>
            </w:r>
          </w:p>
        </w:tc>
        <w:tc>
          <w:tcPr>
            <w:tcW w:w="1359" w:type="dxa"/>
            <w:gridSpan w:val="2"/>
            <w:tcBorders>
              <w:top w:val="nil"/>
              <w:left w:val="single" w:sz="8" w:space="0" w:color="auto"/>
              <w:bottom w:val="single" w:sz="8" w:space="0" w:color="auto"/>
              <w:right w:val="single" w:sz="8" w:space="0" w:color="auto"/>
            </w:tcBorders>
            <w:shd w:val="clear" w:color="000000" w:fill="FCDAD3"/>
            <w:vAlign w:val="center"/>
            <w:hideMark/>
          </w:tcPr>
          <w:p w14:paraId="666BAE25" w14:textId="77777777" w:rsidR="00393863" w:rsidRPr="00A77CAD"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Kanıtlar</w:t>
            </w:r>
          </w:p>
        </w:tc>
        <w:tc>
          <w:tcPr>
            <w:tcW w:w="1359" w:type="dxa"/>
            <w:tcBorders>
              <w:top w:val="nil"/>
              <w:left w:val="nil"/>
              <w:bottom w:val="nil"/>
              <w:right w:val="nil"/>
            </w:tcBorders>
            <w:shd w:val="clear" w:color="000000" w:fill="EDFBDB"/>
            <w:noWrap/>
            <w:vAlign w:val="center"/>
            <w:hideMark/>
          </w:tcPr>
          <w:p w14:paraId="4C04A253" w14:textId="77777777" w:rsidR="00393863" w:rsidRPr="00A77CAD"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Süreçler / Adımlar</w:t>
            </w:r>
          </w:p>
        </w:tc>
        <w:tc>
          <w:tcPr>
            <w:tcW w:w="1328" w:type="dxa"/>
            <w:tcBorders>
              <w:top w:val="nil"/>
              <w:left w:val="single" w:sz="8" w:space="0" w:color="auto"/>
              <w:bottom w:val="single" w:sz="8" w:space="0" w:color="auto"/>
              <w:right w:val="single" w:sz="8" w:space="0" w:color="auto"/>
            </w:tcBorders>
            <w:shd w:val="clear" w:color="000000" w:fill="EDFBDB"/>
            <w:vAlign w:val="center"/>
            <w:hideMark/>
          </w:tcPr>
          <w:p w14:paraId="68D41EAB" w14:textId="77777777" w:rsidR="00393863" w:rsidRPr="00A77CAD"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Kanıtlar</w:t>
            </w:r>
          </w:p>
        </w:tc>
        <w:tc>
          <w:tcPr>
            <w:tcW w:w="1391" w:type="dxa"/>
            <w:tcBorders>
              <w:top w:val="nil"/>
              <w:left w:val="nil"/>
              <w:bottom w:val="nil"/>
              <w:right w:val="nil"/>
            </w:tcBorders>
            <w:shd w:val="clear" w:color="000000" w:fill="DDF5FD"/>
            <w:noWrap/>
            <w:vAlign w:val="center"/>
            <w:hideMark/>
          </w:tcPr>
          <w:p w14:paraId="2CA98221" w14:textId="77777777" w:rsidR="00393863" w:rsidRPr="00A77CAD"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Süreçler / Adımlar</w:t>
            </w:r>
          </w:p>
        </w:tc>
        <w:tc>
          <w:tcPr>
            <w:tcW w:w="1302" w:type="dxa"/>
            <w:tcBorders>
              <w:top w:val="nil"/>
              <w:left w:val="single" w:sz="8" w:space="0" w:color="auto"/>
              <w:bottom w:val="single" w:sz="8" w:space="0" w:color="auto"/>
              <w:right w:val="single" w:sz="8" w:space="0" w:color="auto"/>
            </w:tcBorders>
            <w:shd w:val="clear" w:color="000000" w:fill="DDF5FD"/>
            <w:vAlign w:val="center"/>
            <w:hideMark/>
          </w:tcPr>
          <w:p w14:paraId="7DF1F710" w14:textId="77777777" w:rsidR="00393863" w:rsidRPr="00A77CAD"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Kanıtlar</w:t>
            </w:r>
          </w:p>
        </w:tc>
        <w:tc>
          <w:tcPr>
            <w:tcW w:w="1701" w:type="dxa"/>
            <w:tcBorders>
              <w:top w:val="nil"/>
              <w:left w:val="nil"/>
              <w:bottom w:val="single" w:sz="8" w:space="0" w:color="auto"/>
              <w:right w:val="single" w:sz="8" w:space="0" w:color="auto"/>
            </w:tcBorders>
            <w:shd w:val="clear" w:color="000000" w:fill="C7CCE4"/>
            <w:vAlign w:val="center"/>
            <w:hideMark/>
          </w:tcPr>
          <w:p w14:paraId="46A0212A" w14:textId="77777777" w:rsidR="00393863" w:rsidRPr="00A77CAD" w:rsidRDefault="00393863" w:rsidP="003F6A8A">
            <w:pPr>
              <w:spacing w:after="0" w:line="240" w:lineRule="auto"/>
              <w:jc w:val="center"/>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PUKO Süreci Başlangıç/ Bitiş Tarihi</w:t>
            </w:r>
          </w:p>
        </w:tc>
      </w:tr>
      <w:tr w:rsidR="00393863" w:rsidRPr="00A77CAD" w14:paraId="4D28E982" w14:textId="77777777" w:rsidTr="003F6A8A">
        <w:trPr>
          <w:trHeight w:val="411"/>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147A20AB" w14:textId="77777777" w:rsidR="00393863" w:rsidRPr="00A77CAD" w:rsidRDefault="00393863" w:rsidP="003F6A8A">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tcPr>
          <w:p w14:paraId="2C440AFA" w14:textId="77777777" w:rsidR="00393863" w:rsidRPr="00A77CAD" w:rsidRDefault="00393863" w:rsidP="003F6A8A">
            <w:pPr>
              <w:jc w:val="both"/>
              <w:rPr>
                <w:rFonts w:ascii="Times New Roman" w:hAnsi="Times New Roman" w:cs="Times New Roman"/>
                <w:b/>
                <w:bCs/>
                <w:color w:val="000000"/>
                <w:sz w:val="15"/>
                <w:szCs w:val="15"/>
              </w:rPr>
            </w:pPr>
            <w:r w:rsidRPr="00A77CAD">
              <w:rPr>
                <w:rFonts w:ascii="Times New Roman" w:hAnsi="Times New Roman" w:cs="Times New Roman"/>
                <w:b/>
                <w:bCs/>
                <w:color w:val="000000"/>
                <w:sz w:val="15"/>
                <w:szCs w:val="15"/>
              </w:rPr>
              <w:t>D.</w:t>
            </w:r>
            <w:proofErr w:type="gramStart"/>
            <w:r w:rsidRPr="00A77CAD">
              <w:rPr>
                <w:rFonts w:ascii="Times New Roman" w:hAnsi="Times New Roman" w:cs="Times New Roman"/>
                <w:b/>
                <w:bCs/>
                <w:color w:val="000000"/>
                <w:sz w:val="15"/>
                <w:szCs w:val="15"/>
              </w:rPr>
              <w:t>1.1</w:t>
            </w:r>
            <w:proofErr w:type="gramEnd"/>
            <w:r w:rsidRPr="00A77CAD">
              <w:rPr>
                <w:rFonts w:ascii="Times New Roman" w:hAnsi="Times New Roman" w:cs="Times New Roman"/>
                <w:b/>
                <w:bCs/>
                <w:color w:val="000000"/>
                <w:sz w:val="15"/>
                <w:szCs w:val="15"/>
              </w:rPr>
              <w:t xml:space="preserve">. </w:t>
            </w:r>
            <w:r w:rsidRPr="00A77CAD">
              <w:rPr>
                <w:rFonts w:ascii="Times New Roman" w:hAnsi="Times New Roman" w:cs="Times New Roman"/>
                <w:color w:val="000000"/>
                <w:sz w:val="15"/>
                <w:szCs w:val="15"/>
              </w:rPr>
              <w:t>Toplumsal Katkı Süreçlerinin Yönetimi</w:t>
            </w:r>
          </w:p>
        </w:tc>
        <w:tc>
          <w:tcPr>
            <w:tcW w:w="1359" w:type="dxa"/>
            <w:tcBorders>
              <w:top w:val="single" w:sz="8" w:space="0" w:color="auto"/>
              <w:left w:val="nil"/>
              <w:bottom w:val="single" w:sz="8" w:space="0" w:color="auto"/>
              <w:right w:val="single" w:sz="8" w:space="0" w:color="auto"/>
            </w:tcBorders>
            <w:shd w:val="clear" w:color="000000" w:fill="FFF6DD"/>
            <w:vAlign w:val="center"/>
            <w:hideMark/>
          </w:tcPr>
          <w:p w14:paraId="4965DDE7"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 Hedeflerin belirlenmesi (bölgesel sanayi ile iş birlikleri, sosyal sorumluluk projeleri)</w:t>
            </w:r>
          </w:p>
        </w:tc>
        <w:tc>
          <w:tcPr>
            <w:tcW w:w="1359" w:type="dxa"/>
            <w:tcBorders>
              <w:top w:val="nil"/>
              <w:left w:val="nil"/>
              <w:bottom w:val="single" w:sz="8" w:space="0" w:color="auto"/>
              <w:right w:val="single" w:sz="8" w:space="0" w:color="auto"/>
            </w:tcBorders>
            <w:shd w:val="clear" w:color="000000" w:fill="FFF6DD"/>
            <w:vAlign w:val="center"/>
            <w:hideMark/>
          </w:tcPr>
          <w:p w14:paraId="63FED2E3"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Stratejik plan dokümanı, yıllık faaliyet planı, senato/kurul kararları.</w:t>
            </w:r>
          </w:p>
        </w:tc>
        <w:tc>
          <w:tcPr>
            <w:tcW w:w="1360" w:type="dxa"/>
            <w:gridSpan w:val="2"/>
            <w:tcBorders>
              <w:top w:val="single" w:sz="8" w:space="0" w:color="auto"/>
              <w:left w:val="nil"/>
              <w:bottom w:val="single" w:sz="8" w:space="0" w:color="auto"/>
              <w:right w:val="single" w:sz="8" w:space="0" w:color="auto"/>
            </w:tcBorders>
            <w:shd w:val="clear" w:color="000000" w:fill="FCDAD3"/>
            <w:vAlign w:val="center"/>
            <w:hideMark/>
          </w:tcPr>
          <w:p w14:paraId="41ED44DA"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 xml:space="preserve"> Etkinliklerin uygulanması (Öğrenciler ve öğretim üyelerinin katılımıyla seminer, atölye, </w:t>
            </w:r>
            <w:proofErr w:type="spellStart"/>
            <w:r w:rsidRPr="00393863">
              <w:rPr>
                <w:rFonts w:ascii="Times New Roman" w:eastAsia="Times New Roman" w:hAnsi="Times New Roman" w:cs="Times New Roman"/>
                <w:bCs/>
                <w:color w:val="000000"/>
                <w:sz w:val="15"/>
                <w:szCs w:val="15"/>
                <w:lang w:eastAsia="tr-TR"/>
              </w:rPr>
              <w:t>çalıştay</w:t>
            </w:r>
            <w:proofErr w:type="spellEnd"/>
            <w:r w:rsidRPr="00393863">
              <w:rPr>
                <w:rFonts w:ascii="Times New Roman" w:eastAsia="Times New Roman" w:hAnsi="Times New Roman" w:cs="Times New Roman"/>
                <w:bCs/>
                <w:color w:val="000000"/>
                <w:sz w:val="15"/>
                <w:szCs w:val="15"/>
                <w:lang w:eastAsia="tr-TR"/>
              </w:rPr>
              <w:t>, eğitim destek projeleri)</w:t>
            </w:r>
          </w:p>
        </w:tc>
        <w:tc>
          <w:tcPr>
            <w:tcW w:w="1359" w:type="dxa"/>
            <w:gridSpan w:val="2"/>
            <w:tcBorders>
              <w:top w:val="nil"/>
              <w:left w:val="nil"/>
              <w:bottom w:val="single" w:sz="8" w:space="0" w:color="auto"/>
              <w:right w:val="single" w:sz="8" w:space="0" w:color="auto"/>
            </w:tcBorders>
            <w:shd w:val="clear" w:color="000000" w:fill="FCDAD3"/>
            <w:vAlign w:val="center"/>
            <w:hideMark/>
          </w:tcPr>
          <w:p w14:paraId="467738BC"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 Etkinlik raporları, fotoğraflar</w:t>
            </w:r>
          </w:p>
        </w:tc>
        <w:tc>
          <w:tcPr>
            <w:tcW w:w="1359" w:type="dxa"/>
            <w:tcBorders>
              <w:top w:val="single" w:sz="8" w:space="0" w:color="auto"/>
              <w:left w:val="nil"/>
              <w:bottom w:val="single" w:sz="8" w:space="0" w:color="auto"/>
              <w:right w:val="single" w:sz="8" w:space="0" w:color="auto"/>
            </w:tcBorders>
            <w:shd w:val="clear" w:color="000000" w:fill="EDFBDB"/>
            <w:vAlign w:val="center"/>
            <w:hideMark/>
          </w:tcPr>
          <w:p w14:paraId="66C86075"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Her etkinlik sonrası anketlerle memnuniyet ölçümü, sanayi ve toplum paydaşlarından geri bildirim toplanması</w:t>
            </w:r>
          </w:p>
        </w:tc>
        <w:tc>
          <w:tcPr>
            <w:tcW w:w="1328" w:type="dxa"/>
            <w:tcBorders>
              <w:top w:val="nil"/>
              <w:left w:val="nil"/>
              <w:bottom w:val="single" w:sz="8" w:space="0" w:color="auto"/>
              <w:right w:val="single" w:sz="8" w:space="0" w:color="auto"/>
            </w:tcBorders>
            <w:shd w:val="clear" w:color="000000" w:fill="EDFBDB"/>
            <w:vAlign w:val="center"/>
            <w:hideMark/>
          </w:tcPr>
          <w:p w14:paraId="30295261"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Anket raporları, formlar</w:t>
            </w:r>
          </w:p>
        </w:tc>
        <w:tc>
          <w:tcPr>
            <w:tcW w:w="1391" w:type="dxa"/>
            <w:tcBorders>
              <w:top w:val="single" w:sz="8" w:space="0" w:color="auto"/>
              <w:left w:val="nil"/>
              <w:bottom w:val="single" w:sz="8" w:space="0" w:color="auto"/>
              <w:right w:val="single" w:sz="8" w:space="0" w:color="auto"/>
            </w:tcBorders>
            <w:shd w:val="clear" w:color="000000" w:fill="DDF5FD"/>
            <w:vAlign w:val="center"/>
            <w:hideMark/>
          </w:tcPr>
          <w:p w14:paraId="3C4A1FF7"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 Eksik görülen yönlerin (düşük katılım, yetersiz tanıtım) analizi ve yeni dönem planına iyileştirme eklenmesi</w:t>
            </w:r>
          </w:p>
        </w:tc>
        <w:tc>
          <w:tcPr>
            <w:tcW w:w="1302" w:type="dxa"/>
            <w:tcBorders>
              <w:top w:val="nil"/>
              <w:left w:val="nil"/>
              <w:bottom w:val="single" w:sz="8" w:space="0" w:color="auto"/>
              <w:right w:val="single" w:sz="8" w:space="0" w:color="auto"/>
            </w:tcBorders>
            <w:shd w:val="clear" w:color="000000" w:fill="DDF5FD"/>
            <w:vAlign w:val="center"/>
            <w:hideMark/>
          </w:tcPr>
          <w:p w14:paraId="02B92093"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İyileştirme raporu, revize edilmiş plan</w:t>
            </w:r>
          </w:p>
        </w:tc>
        <w:tc>
          <w:tcPr>
            <w:tcW w:w="1701" w:type="dxa"/>
            <w:tcBorders>
              <w:top w:val="nil"/>
              <w:left w:val="nil"/>
              <w:bottom w:val="single" w:sz="8" w:space="0" w:color="auto"/>
              <w:right w:val="single" w:sz="8" w:space="0" w:color="auto"/>
            </w:tcBorders>
            <w:shd w:val="clear" w:color="000000" w:fill="C7CCE4"/>
            <w:vAlign w:val="center"/>
            <w:hideMark/>
          </w:tcPr>
          <w:p w14:paraId="132352B7" w14:textId="77777777" w:rsidR="00393863" w:rsidRPr="00A77CAD" w:rsidRDefault="00393863" w:rsidP="003F6A8A">
            <w:pPr>
              <w:spacing w:after="0" w:line="240" w:lineRule="auto"/>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 </w:t>
            </w:r>
            <w:proofErr w:type="gramStart"/>
            <w:r>
              <w:rPr>
                <w:rFonts w:ascii="Times New Roman" w:eastAsia="Times New Roman" w:hAnsi="Times New Roman" w:cs="Times New Roman"/>
                <w:b/>
                <w:bCs/>
                <w:color w:val="000000"/>
                <w:sz w:val="15"/>
                <w:szCs w:val="15"/>
                <w:lang w:eastAsia="tr-TR"/>
              </w:rPr>
              <w:t>17/06/2025</w:t>
            </w:r>
            <w:proofErr w:type="gramEnd"/>
            <w:r>
              <w:rPr>
                <w:rFonts w:ascii="Times New Roman" w:eastAsia="Times New Roman" w:hAnsi="Times New Roman" w:cs="Times New Roman"/>
                <w:b/>
                <w:bCs/>
                <w:color w:val="000000"/>
                <w:sz w:val="15"/>
                <w:szCs w:val="15"/>
                <w:lang w:eastAsia="tr-TR"/>
              </w:rPr>
              <w:t>-31/12/2025</w:t>
            </w:r>
          </w:p>
        </w:tc>
      </w:tr>
      <w:tr w:rsidR="00393863" w:rsidRPr="00A77CAD" w14:paraId="2E4DDD13" w14:textId="77777777" w:rsidTr="003F6A8A">
        <w:trPr>
          <w:trHeight w:val="277"/>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35930575" w14:textId="77777777" w:rsidR="00393863" w:rsidRPr="00A77CAD" w:rsidRDefault="00393863" w:rsidP="003F6A8A">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tcPr>
          <w:p w14:paraId="64451C30" w14:textId="77777777" w:rsidR="00393863" w:rsidRPr="00A77CAD" w:rsidRDefault="00393863" w:rsidP="003F6A8A">
            <w:pPr>
              <w:jc w:val="both"/>
              <w:rPr>
                <w:rFonts w:ascii="Times New Roman" w:hAnsi="Times New Roman" w:cs="Times New Roman"/>
                <w:b/>
                <w:bCs/>
                <w:color w:val="000000"/>
                <w:sz w:val="15"/>
                <w:szCs w:val="15"/>
              </w:rPr>
            </w:pPr>
            <w:r w:rsidRPr="00A77CAD">
              <w:rPr>
                <w:rFonts w:ascii="Times New Roman" w:hAnsi="Times New Roman" w:cs="Times New Roman"/>
                <w:b/>
                <w:bCs/>
                <w:color w:val="000000"/>
                <w:sz w:val="15"/>
                <w:szCs w:val="15"/>
              </w:rPr>
              <w:t>D.</w:t>
            </w:r>
            <w:proofErr w:type="gramStart"/>
            <w:r w:rsidRPr="00A77CAD">
              <w:rPr>
                <w:rFonts w:ascii="Times New Roman" w:hAnsi="Times New Roman" w:cs="Times New Roman"/>
                <w:b/>
                <w:bCs/>
                <w:color w:val="000000"/>
                <w:sz w:val="15"/>
                <w:szCs w:val="15"/>
              </w:rPr>
              <w:t>1.2</w:t>
            </w:r>
            <w:proofErr w:type="gramEnd"/>
            <w:r w:rsidRPr="00A77CAD">
              <w:rPr>
                <w:rFonts w:ascii="Times New Roman" w:hAnsi="Times New Roman" w:cs="Times New Roman"/>
                <w:b/>
                <w:bCs/>
                <w:color w:val="000000"/>
                <w:sz w:val="15"/>
                <w:szCs w:val="15"/>
              </w:rPr>
              <w:t xml:space="preserve">. </w:t>
            </w:r>
            <w:r w:rsidRPr="00A77CAD">
              <w:rPr>
                <w:rFonts w:ascii="Times New Roman" w:hAnsi="Times New Roman" w:cs="Times New Roman"/>
                <w:color w:val="000000"/>
                <w:sz w:val="15"/>
                <w:szCs w:val="15"/>
              </w:rPr>
              <w:t>Kaynaklar</w:t>
            </w:r>
          </w:p>
        </w:tc>
        <w:tc>
          <w:tcPr>
            <w:tcW w:w="1359" w:type="dxa"/>
            <w:tcBorders>
              <w:top w:val="nil"/>
              <w:left w:val="nil"/>
              <w:bottom w:val="single" w:sz="8" w:space="0" w:color="auto"/>
              <w:right w:val="single" w:sz="8" w:space="0" w:color="auto"/>
            </w:tcBorders>
            <w:shd w:val="clear" w:color="000000" w:fill="FFF6DD"/>
            <w:hideMark/>
          </w:tcPr>
          <w:p w14:paraId="4A57509A" w14:textId="77777777" w:rsidR="00393863" w:rsidRPr="00393863" w:rsidRDefault="00393863" w:rsidP="003F6A8A">
            <w:pPr>
              <w:spacing w:after="0" w:line="240" w:lineRule="auto"/>
              <w:rPr>
                <w:rFonts w:ascii="Times New Roman" w:eastAsia="Times New Roman" w:hAnsi="Times New Roman" w:cs="Times New Roman"/>
                <w:color w:val="000000"/>
                <w:sz w:val="15"/>
                <w:szCs w:val="15"/>
                <w:lang w:eastAsia="tr-TR"/>
              </w:rPr>
            </w:pPr>
            <w:r w:rsidRPr="00393863">
              <w:rPr>
                <w:rFonts w:ascii="Times New Roman" w:eastAsia="Times New Roman" w:hAnsi="Times New Roman" w:cs="Times New Roman"/>
                <w:bCs/>
                <w:color w:val="000000"/>
                <w:sz w:val="15"/>
                <w:szCs w:val="15"/>
                <w:lang w:eastAsia="tr-TR"/>
              </w:rPr>
              <w:t>Toplumsal katkı faaliyetleri için insan kaynağı, bütçe, fiziki mekân ve dijital platform ihtiyaçlarının belirlenmesi</w:t>
            </w:r>
          </w:p>
        </w:tc>
        <w:tc>
          <w:tcPr>
            <w:tcW w:w="1359" w:type="dxa"/>
            <w:tcBorders>
              <w:top w:val="nil"/>
              <w:left w:val="nil"/>
              <w:bottom w:val="single" w:sz="8" w:space="0" w:color="auto"/>
              <w:right w:val="single" w:sz="8" w:space="0" w:color="auto"/>
            </w:tcBorders>
            <w:shd w:val="clear" w:color="000000" w:fill="FFF6DD"/>
            <w:hideMark/>
          </w:tcPr>
          <w:p w14:paraId="12BC04C1" w14:textId="77777777" w:rsidR="00393863" w:rsidRPr="00393863" w:rsidRDefault="00393863" w:rsidP="003F6A8A">
            <w:pPr>
              <w:spacing w:after="0" w:line="240" w:lineRule="auto"/>
              <w:rPr>
                <w:rFonts w:ascii="Times New Roman" w:eastAsia="Times New Roman" w:hAnsi="Times New Roman" w:cs="Times New Roman"/>
                <w:color w:val="000000"/>
                <w:sz w:val="15"/>
                <w:szCs w:val="15"/>
                <w:lang w:eastAsia="tr-TR"/>
              </w:rPr>
            </w:pPr>
            <w:r w:rsidRPr="00393863">
              <w:rPr>
                <w:rFonts w:ascii="Times New Roman" w:eastAsia="Times New Roman" w:hAnsi="Times New Roman" w:cs="Times New Roman"/>
                <w:bCs/>
                <w:color w:val="000000"/>
                <w:sz w:val="15"/>
                <w:szCs w:val="15"/>
                <w:lang w:eastAsia="tr-TR"/>
              </w:rPr>
              <w:t>Yıllık bütçe taslağı, görev dağılım çizelgesi</w:t>
            </w:r>
          </w:p>
        </w:tc>
        <w:tc>
          <w:tcPr>
            <w:tcW w:w="1360" w:type="dxa"/>
            <w:gridSpan w:val="2"/>
            <w:tcBorders>
              <w:top w:val="nil"/>
              <w:left w:val="nil"/>
              <w:bottom w:val="single" w:sz="8" w:space="0" w:color="auto"/>
              <w:right w:val="single" w:sz="8" w:space="0" w:color="auto"/>
            </w:tcBorders>
            <w:shd w:val="clear" w:color="000000" w:fill="FCDAD3"/>
            <w:hideMark/>
          </w:tcPr>
          <w:p w14:paraId="520F2DAA"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 Üniversite fonları, TÜBİTAK destekleri, sanayi iş birliği bütçeleri ile faaliyetlerin yürütülmesi</w:t>
            </w:r>
          </w:p>
        </w:tc>
        <w:tc>
          <w:tcPr>
            <w:tcW w:w="1359" w:type="dxa"/>
            <w:gridSpan w:val="2"/>
            <w:tcBorders>
              <w:top w:val="nil"/>
              <w:left w:val="nil"/>
              <w:bottom w:val="single" w:sz="8" w:space="0" w:color="auto"/>
              <w:right w:val="single" w:sz="8" w:space="0" w:color="auto"/>
            </w:tcBorders>
            <w:shd w:val="clear" w:color="000000" w:fill="FCDAD3"/>
            <w:hideMark/>
          </w:tcPr>
          <w:p w14:paraId="2B57AC86"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Yıllık bütçe taslağı, görev dağılım çizelgesi</w:t>
            </w:r>
          </w:p>
        </w:tc>
        <w:tc>
          <w:tcPr>
            <w:tcW w:w="1359" w:type="dxa"/>
            <w:tcBorders>
              <w:top w:val="nil"/>
              <w:left w:val="nil"/>
              <w:bottom w:val="single" w:sz="8" w:space="0" w:color="auto"/>
              <w:right w:val="single" w:sz="8" w:space="0" w:color="auto"/>
            </w:tcBorders>
            <w:shd w:val="clear" w:color="000000" w:fill="EDFBDB"/>
            <w:hideMark/>
          </w:tcPr>
          <w:p w14:paraId="5D825B62"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 Kaynak kullanım verimliliğinin izlenmesi (katılımcı sayısı / kullanılan bütçe vb.)</w:t>
            </w:r>
          </w:p>
        </w:tc>
        <w:tc>
          <w:tcPr>
            <w:tcW w:w="1328" w:type="dxa"/>
            <w:tcBorders>
              <w:top w:val="nil"/>
              <w:left w:val="nil"/>
              <w:bottom w:val="single" w:sz="8" w:space="0" w:color="auto"/>
              <w:right w:val="single" w:sz="8" w:space="0" w:color="auto"/>
            </w:tcBorders>
            <w:shd w:val="clear" w:color="000000" w:fill="EDFBDB"/>
            <w:hideMark/>
          </w:tcPr>
          <w:p w14:paraId="6CF89C1C"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Performans göstergeleri tablosu</w:t>
            </w:r>
          </w:p>
        </w:tc>
        <w:tc>
          <w:tcPr>
            <w:tcW w:w="1391" w:type="dxa"/>
            <w:tcBorders>
              <w:top w:val="nil"/>
              <w:left w:val="nil"/>
              <w:bottom w:val="single" w:sz="8" w:space="0" w:color="auto"/>
              <w:right w:val="single" w:sz="8" w:space="0" w:color="auto"/>
            </w:tcBorders>
            <w:shd w:val="clear" w:color="000000" w:fill="DDF5FD"/>
            <w:hideMark/>
          </w:tcPr>
          <w:p w14:paraId="1889D263"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 Eksik görülen yönlerin (düşük katılım, yetersiz tanıtım) analizi ve yeni dönem planına iyileştirme eklenmesi</w:t>
            </w:r>
          </w:p>
        </w:tc>
        <w:tc>
          <w:tcPr>
            <w:tcW w:w="1302" w:type="dxa"/>
            <w:tcBorders>
              <w:top w:val="nil"/>
              <w:left w:val="nil"/>
              <w:bottom w:val="single" w:sz="8" w:space="0" w:color="auto"/>
              <w:right w:val="single" w:sz="8" w:space="0" w:color="auto"/>
            </w:tcBorders>
            <w:shd w:val="clear" w:color="000000" w:fill="DDF5FD"/>
            <w:hideMark/>
          </w:tcPr>
          <w:p w14:paraId="7A58EF50"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Revize bütçe planları, yeni işbirliği anlaşmaları</w:t>
            </w:r>
          </w:p>
        </w:tc>
        <w:tc>
          <w:tcPr>
            <w:tcW w:w="1701" w:type="dxa"/>
            <w:tcBorders>
              <w:top w:val="nil"/>
              <w:left w:val="nil"/>
              <w:bottom w:val="single" w:sz="8" w:space="0" w:color="auto"/>
              <w:right w:val="single" w:sz="8" w:space="0" w:color="auto"/>
            </w:tcBorders>
            <w:shd w:val="clear" w:color="000000" w:fill="C7CCE4"/>
            <w:vAlign w:val="center"/>
            <w:hideMark/>
          </w:tcPr>
          <w:p w14:paraId="40E1B79D" w14:textId="77777777" w:rsidR="00393863" w:rsidRPr="00A77CAD" w:rsidRDefault="00393863" w:rsidP="003F6A8A">
            <w:pPr>
              <w:spacing w:after="0" w:line="240" w:lineRule="auto"/>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 </w:t>
            </w:r>
            <w:proofErr w:type="gramStart"/>
            <w:r>
              <w:rPr>
                <w:rFonts w:ascii="Times New Roman" w:eastAsia="Times New Roman" w:hAnsi="Times New Roman" w:cs="Times New Roman"/>
                <w:b/>
                <w:bCs/>
                <w:color w:val="000000"/>
                <w:sz w:val="15"/>
                <w:szCs w:val="15"/>
                <w:lang w:eastAsia="tr-TR"/>
              </w:rPr>
              <w:t>17/06/2025</w:t>
            </w:r>
            <w:proofErr w:type="gramEnd"/>
            <w:r>
              <w:rPr>
                <w:rFonts w:ascii="Times New Roman" w:eastAsia="Times New Roman" w:hAnsi="Times New Roman" w:cs="Times New Roman"/>
                <w:b/>
                <w:bCs/>
                <w:color w:val="000000"/>
                <w:sz w:val="15"/>
                <w:szCs w:val="15"/>
                <w:lang w:eastAsia="tr-TR"/>
              </w:rPr>
              <w:t>-31/12/2025</w:t>
            </w:r>
          </w:p>
        </w:tc>
      </w:tr>
      <w:tr w:rsidR="00393863" w:rsidRPr="00A77CAD" w14:paraId="3792B046" w14:textId="77777777" w:rsidTr="003F6A8A">
        <w:trPr>
          <w:trHeight w:val="630"/>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7C26EFF9" w14:textId="77777777" w:rsidR="00393863" w:rsidRPr="00A77CAD" w:rsidRDefault="00393863" w:rsidP="003F6A8A">
            <w:pPr>
              <w:spacing w:after="0" w:line="240" w:lineRule="auto"/>
              <w:rPr>
                <w:rFonts w:ascii="Times New Roman" w:eastAsia="Times New Roman" w:hAnsi="Times New Roman" w:cs="Times New Roman"/>
                <w:b/>
                <w:bCs/>
                <w:color w:val="000000"/>
                <w:sz w:val="15"/>
                <w:szCs w:val="15"/>
                <w:lang w:eastAsia="tr-TR"/>
              </w:rPr>
            </w:pPr>
          </w:p>
        </w:tc>
        <w:tc>
          <w:tcPr>
            <w:tcW w:w="1879" w:type="dxa"/>
            <w:tcBorders>
              <w:top w:val="nil"/>
              <w:left w:val="nil"/>
              <w:bottom w:val="single" w:sz="8" w:space="0" w:color="auto"/>
              <w:right w:val="single" w:sz="8" w:space="0" w:color="auto"/>
            </w:tcBorders>
            <w:shd w:val="clear" w:color="000000" w:fill="F2F2F2"/>
            <w:vAlign w:val="center"/>
          </w:tcPr>
          <w:p w14:paraId="7CD12DFF" w14:textId="77777777" w:rsidR="00393863" w:rsidRPr="00A77CAD" w:rsidRDefault="00393863" w:rsidP="003F6A8A">
            <w:pPr>
              <w:jc w:val="both"/>
              <w:rPr>
                <w:rFonts w:ascii="Times New Roman" w:hAnsi="Times New Roman" w:cs="Times New Roman"/>
                <w:b/>
                <w:bCs/>
                <w:color w:val="000000"/>
                <w:sz w:val="15"/>
                <w:szCs w:val="15"/>
              </w:rPr>
            </w:pPr>
            <w:r w:rsidRPr="00A77CAD">
              <w:rPr>
                <w:rFonts w:ascii="Times New Roman" w:hAnsi="Times New Roman" w:cs="Times New Roman"/>
                <w:b/>
                <w:bCs/>
                <w:color w:val="000000"/>
                <w:sz w:val="15"/>
                <w:szCs w:val="15"/>
              </w:rPr>
              <w:t>D.</w:t>
            </w:r>
            <w:proofErr w:type="gramStart"/>
            <w:r w:rsidRPr="00A77CAD">
              <w:rPr>
                <w:rFonts w:ascii="Times New Roman" w:hAnsi="Times New Roman" w:cs="Times New Roman"/>
                <w:b/>
                <w:bCs/>
                <w:color w:val="000000"/>
                <w:sz w:val="15"/>
                <w:szCs w:val="15"/>
              </w:rPr>
              <w:t>2.1</w:t>
            </w:r>
            <w:proofErr w:type="gramEnd"/>
            <w:r w:rsidRPr="00A77CAD">
              <w:rPr>
                <w:rFonts w:ascii="Times New Roman" w:hAnsi="Times New Roman" w:cs="Times New Roman"/>
                <w:b/>
                <w:bCs/>
                <w:color w:val="000000"/>
                <w:sz w:val="15"/>
                <w:szCs w:val="15"/>
              </w:rPr>
              <w:t xml:space="preserve">. </w:t>
            </w:r>
            <w:r w:rsidRPr="00A77CAD">
              <w:rPr>
                <w:rFonts w:ascii="Times New Roman" w:hAnsi="Times New Roman" w:cs="Times New Roman"/>
                <w:color w:val="000000"/>
                <w:sz w:val="15"/>
                <w:szCs w:val="15"/>
              </w:rPr>
              <w:t>Toplumsal Katkı Performansının İzlenmesi ve Değerlendirilmesi</w:t>
            </w:r>
          </w:p>
        </w:tc>
        <w:tc>
          <w:tcPr>
            <w:tcW w:w="1359" w:type="dxa"/>
            <w:tcBorders>
              <w:top w:val="nil"/>
              <w:left w:val="nil"/>
              <w:bottom w:val="single" w:sz="8" w:space="0" w:color="auto"/>
              <w:right w:val="single" w:sz="8" w:space="0" w:color="auto"/>
            </w:tcBorders>
            <w:shd w:val="clear" w:color="000000" w:fill="FFF6DD"/>
            <w:hideMark/>
          </w:tcPr>
          <w:p w14:paraId="7FDE8A4A"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 xml:space="preserve">Performans kriterlerinin belirlenmesi </w:t>
            </w:r>
            <w:proofErr w:type="gramStart"/>
            <w:r w:rsidRPr="00393863">
              <w:rPr>
                <w:rFonts w:ascii="Times New Roman" w:eastAsia="Times New Roman" w:hAnsi="Times New Roman" w:cs="Times New Roman"/>
                <w:bCs/>
                <w:color w:val="000000"/>
                <w:sz w:val="15"/>
                <w:szCs w:val="15"/>
                <w:lang w:eastAsia="tr-TR"/>
              </w:rPr>
              <w:t>(</w:t>
            </w:r>
            <w:proofErr w:type="gramEnd"/>
            <w:r w:rsidRPr="00393863">
              <w:rPr>
                <w:rFonts w:ascii="Times New Roman" w:eastAsia="Times New Roman" w:hAnsi="Times New Roman" w:cs="Times New Roman"/>
                <w:bCs/>
                <w:color w:val="000000"/>
                <w:sz w:val="15"/>
                <w:szCs w:val="15"/>
                <w:lang w:eastAsia="tr-TR"/>
              </w:rPr>
              <w:t>toplumda ulaşılan kişi sayısı, sanayi iş birliği sayısı, sosyal etki raporları</w:t>
            </w:r>
          </w:p>
        </w:tc>
        <w:tc>
          <w:tcPr>
            <w:tcW w:w="1359" w:type="dxa"/>
            <w:tcBorders>
              <w:top w:val="nil"/>
              <w:left w:val="nil"/>
              <w:bottom w:val="single" w:sz="8" w:space="0" w:color="auto"/>
              <w:right w:val="single" w:sz="8" w:space="0" w:color="auto"/>
            </w:tcBorders>
            <w:shd w:val="clear" w:color="000000" w:fill="FFF6DD"/>
            <w:hideMark/>
          </w:tcPr>
          <w:p w14:paraId="176C466D"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Performans göstergeleri listesi</w:t>
            </w:r>
          </w:p>
        </w:tc>
        <w:tc>
          <w:tcPr>
            <w:tcW w:w="1360" w:type="dxa"/>
            <w:gridSpan w:val="2"/>
            <w:tcBorders>
              <w:top w:val="nil"/>
              <w:left w:val="nil"/>
              <w:bottom w:val="single" w:sz="8" w:space="0" w:color="auto"/>
              <w:right w:val="single" w:sz="8" w:space="0" w:color="auto"/>
            </w:tcBorders>
            <w:shd w:val="clear" w:color="000000" w:fill="FCDAD3"/>
            <w:hideMark/>
          </w:tcPr>
          <w:p w14:paraId="2FD67BB8"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Etkinliklerin ölçülmesi, öğrenci gönüllülük saatlerinin kaydı, etki analiz çalışmaları</w:t>
            </w:r>
          </w:p>
        </w:tc>
        <w:tc>
          <w:tcPr>
            <w:tcW w:w="1359" w:type="dxa"/>
            <w:gridSpan w:val="2"/>
            <w:tcBorders>
              <w:top w:val="nil"/>
              <w:left w:val="nil"/>
              <w:bottom w:val="single" w:sz="8" w:space="0" w:color="auto"/>
              <w:right w:val="single" w:sz="8" w:space="0" w:color="auto"/>
            </w:tcBorders>
            <w:shd w:val="clear" w:color="000000" w:fill="FCDAD3"/>
            <w:hideMark/>
          </w:tcPr>
          <w:p w14:paraId="52551D8E"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Katılım istatistikleri, gönüllülük kayıtları</w:t>
            </w:r>
          </w:p>
        </w:tc>
        <w:tc>
          <w:tcPr>
            <w:tcW w:w="1359" w:type="dxa"/>
            <w:tcBorders>
              <w:top w:val="nil"/>
              <w:left w:val="nil"/>
              <w:bottom w:val="single" w:sz="8" w:space="0" w:color="auto"/>
              <w:right w:val="single" w:sz="8" w:space="0" w:color="auto"/>
            </w:tcBorders>
            <w:shd w:val="clear" w:color="000000" w:fill="EDFBDB"/>
            <w:hideMark/>
          </w:tcPr>
          <w:p w14:paraId="265BB704"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Yılda en az bir kez fakülte kurulunda değerlendirme ve dış paydaş görüşleriyle kıyaslama</w:t>
            </w:r>
          </w:p>
        </w:tc>
        <w:tc>
          <w:tcPr>
            <w:tcW w:w="1328" w:type="dxa"/>
            <w:tcBorders>
              <w:top w:val="nil"/>
              <w:left w:val="nil"/>
              <w:bottom w:val="single" w:sz="8" w:space="0" w:color="auto"/>
              <w:right w:val="single" w:sz="8" w:space="0" w:color="auto"/>
            </w:tcBorders>
            <w:shd w:val="clear" w:color="000000" w:fill="EDFBDB"/>
            <w:hideMark/>
          </w:tcPr>
          <w:p w14:paraId="2788D38B"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Yıllık değerlendirme raporu, dış paydaş toplantı tutanakları</w:t>
            </w:r>
          </w:p>
        </w:tc>
        <w:tc>
          <w:tcPr>
            <w:tcW w:w="1391" w:type="dxa"/>
            <w:tcBorders>
              <w:top w:val="nil"/>
              <w:left w:val="nil"/>
              <w:bottom w:val="single" w:sz="8" w:space="0" w:color="auto"/>
              <w:right w:val="single" w:sz="8" w:space="0" w:color="auto"/>
            </w:tcBorders>
            <w:shd w:val="clear" w:color="000000" w:fill="DDF5FD"/>
            <w:hideMark/>
          </w:tcPr>
          <w:p w14:paraId="47285316"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 xml:space="preserve"> Performansı düşük alanlarda yeni stratejiler </w:t>
            </w:r>
            <w:proofErr w:type="gramStart"/>
            <w:r w:rsidRPr="00393863">
              <w:rPr>
                <w:rFonts w:ascii="Times New Roman" w:eastAsia="Times New Roman" w:hAnsi="Times New Roman" w:cs="Times New Roman"/>
                <w:bCs/>
                <w:color w:val="000000"/>
                <w:sz w:val="15"/>
                <w:szCs w:val="15"/>
                <w:lang w:eastAsia="tr-TR"/>
              </w:rPr>
              <w:t>(</w:t>
            </w:r>
            <w:proofErr w:type="gramEnd"/>
            <w:r w:rsidRPr="00393863">
              <w:rPr>
                <w:rFonts w:ascii="Times New Roman" w:eastAsia="Times New Roman" w:hAnsi="Times New Roman" w:cs="Times New Roman"/>
                <w:bCs/>
                <w:color w:val="000000"/>
                <w:sz w:val="15"/>
                <w:szCs w:val="15"/>
                <w:lang w:eastAsia="tr-TR"/>
              </w:rPr>
              <w:t>daha fazla lise işbirliği, bölgesel mühendislik çözümleri</w:t>
            </w:r>
          </w:p>
        </w:tc>
        <w:tc>
          <w:tcPr>
            <w:tcW w:w="1302" w:type="dxa"/>
            <w:tcBorders>
              <w:top w:val="nil"/>
              <w:left w:val="nil"/>
              <w:bottom w:val="single" w:sz="8" w:space="0" w:color="auto"/>
              <w:right w:val="single" w:sz="8" w:space="0" w:color="auto"/>
            </w:tcBorders>
            <w:shd w:val="clear" w:color="000000" w:fill="DDF5FD"/>
            <w:hideMark/>
          </w:tcPr>
          <w:p w14:paraId="710859CB" w14:textId="77777777" w:rsidR="00393863" w:rsidRPr="00393863" w:rsidRDefault="00393863" w:rsidP="003F6A8A">
            <w:pPr>
              <w:spacing w:after="0" w:line="240" w:lineRule="auto"/>
              <w:rPr>
                <w:rFonts w:ascii="Times New Roman" w:eastAsia="Times New Roman" w:hAnsi="Times New Roman" w:cs="Times New Roman"/>
                <w:bCs/>
                <w:color w:val="000000"/>
                <w:sz w:val="15"/>
                <w:szCs w:val="15"/>
                <w:lang w:eastAsia="tr-TR"/>
              </w:rPr>
            </w:pPr>
            <w:r w:rsidRPr="00393863">
              <w:rPr>
                <w:rFonts w:ascii="Times New Roman" w:eastAsia="Times New Roman" w:hAnsi="Times New Roman" w:cs="Times New Roman"/>
                <w:bCs/>
                <w:color w:val="000000"/>
                <w:sz w:val="15"/>
                <w:szCs w:val="15"/>
                <w:lang w:eastAsia="tr-TR"/>
              </w:rPr>
              <w:t>Yeni faaliyet planı, geliştirilmiş metrikler</w:t>
            </w:r>
          </w:p>
        </w:tc>
        <w:tc>
          <w:tcPr>
            <w:tcW w:w="1701" w:type="dxa"/>
            <w:tcBorders>
              <w:top w:val="nil"/>
              <w:left w:val="nil"/>
              <w:bottom w:val="single" w:sz="8" w:space="0" w:color="auto"/>
              <w:right w:val="single" w:sz="8" w:space="0" w:color="auto"/>
            </w:tcBorders>
            <w:shd w:val="clear" w:color="000000" w:fill="C7CCE4"/>
            <w:vAlign w:val="center"/>
            <w:hideMark/>
          </w:tcPr>
          <w:p w14:paraId="6869A2AD" w14:textId="77777777" w:rsidR="00393863" w:rsidRPr="00A77CAD" w:rsidRDefault="00393863" w:rsidP="003F6A8A">
            <w:pPr>
              <w:spacing w:after="0" w:line="240" w:lineRule="auto"/>
              <w:rPr>
                <w:rFonts w:ascii="Times New Roman" w:eastAsia="Times New Roman" w:hAnsi="Times New Roman" w:cs="Times New Roman"/>
                <w:b/>
                <w:bCs/>
                <w:color w:val="000000"/>
                <w:sz w:val="15"/>
                <w:szCs w:val="15"/>
                <w:lang w:eastAsia="tr-TR"/>
              </w:rPr>
            </w:pPr>
            <w:r w:rsidRPr="00A77CAD">
              <w:rPr>
                <w:rFonts w:ascii="Times New Roman" w:eastAsia="Times New Roman" w:hAnsi="Times New Roman" w:cs="Times New Roman"/>
                <w:b/>
                <w:bCs/>
                <w:color w:val="000000"/>
                <w:sz w:val="15"/>
                <w:szCs w:val="15"/>
                <w:lang w:eastAsia="tr-TR"/>
              </w:rPr>
              <w:t> </w:t>
            </w:r>
            <w:proofErr w:type="gramStart"/>
            <w:r>
              <w:rPr>
                <w:rFonts w:ascii="Times New Roman" w:eastAsia="Times New Roman" w:hAnsi="Times New Roman" w:cs="Times New Roman"/>
                <w:b/>
                <w:bCs/>
                <w:color w:val="000000"/>
                <w:sz w:val="15"/>
                <w:szCs w:val="15"/>
                <w:lang w:eastAsia="tr-TR"/>
              </w:rPr>
              <w:t>17/06/2025</w:t>
            </w:r>
            <w:proofErr w:type="gramEnd"/>
            <w:r>
              <w:rPr>
                <w:rFonts w:ascii="Times New Roman" w:eastAsia="Times New Roman" w:hAnsi="Times New Roman" w:cs="Times New Roman"/>
                <w:b/>
                <w:bCs/>
                <w:color w:val="000000"/>
                <w:sz w:val="15"/>
                <w:szCs w:val="15"/>
                <w:lang w:eastAsia="tr-TR"/>
              </w:rPr>
              <w:t>-31/12/2025</w:t>
            </w:r>
          </w:p>
        </w:tc>
      </w:tr>
    </w:tbl>
    <w:p w14:paraId="118136B6" w14:textId="77777777" w:rsidR="00393863" w:rsidRDefault="00393863" w:rsidP="00393863"/>
    <w:p w14:paraId="251CB052" w14:textId="77777777" w:rsidR="00393863" w:rsidRDefault="00393863" w:rsidP="00393863"/>
    <w:p w14:paraId="58A50936" w14:textId="77777777" w:rsidR="00393863" w:rsidRDefault="00393863" w:rsidP="00393863"/>
    <w:p w14:paraId="4E5F4B23" w14:textId="77777777" w:rsidR="00393863" w:rsidRDefault="00393863" w:rsidP="00393863"/>
    <w:p w14:paraId="38D2547C" w14:textId="77777777" w:rsidR="00393863" w:rsidRDefault="00393863" w:rsidP="00393863"/>
    <w:p w14:paraId="77FFD98F" w14:textId="77777777" w:rsidR="00393863" w:rsidRDefault="00393863" w:rsidP="00393863"/>
    <w:p w14:paraId="190D09C6" w14:textId="77777777" w:rsidR="00393863" w:rsidRDefault="00393863"/>
    <w:sectPr w:rsidR="00393863" w:rsidSect="00F36C8A">
      <w:headerReference w:type="default" r:id="rId10"/>
      <w:pgSz w:w="16838" w:h="11906" w:orient="landscape"/>
      <w:pgMar w:top="567" w:right="1417" w:bottom="709" w:left="1417" w:header="39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EA18F" w14:textId="77777777" w:rsidR="005B0535" w:rsidRDefault="005B0535" w:rsidP="00F36C8A">
      <w:pPr>
        <w:spacing w:after="0" w:line="240" w:lineRule="auto"/>
      </w:pPr>
      <w:r>
        <w:separator/>
      </w:r>
    </w:p>
  </w:endnote>
  <w:endnote w:type="continuationSeparator" w:id="0">
    <w:p w14:paraId="575CAC6B" w14:textId="77777777" w:rsidR="005B0535" w:rsidRDefault="005B0535" w:rsidP="00F3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FFD5F" w14:textId="77777777" w:rsidR="005B0535" w:rsidRDefault="005B0535" w:rsidP="00F36C8A">
      <w:pPr>
        <w:spacing w:after="0" w:line="240" w:lineRule="auto"/>
      </w:pPr>
      <w:r>
        <w:separator/>
      </w:r>
    </w:p>
  </w:footnote>
  <w:footnote w:type="continuationSeparator" w:id="0">
    <w:p w14:paraId="6499A2AE" w14:textId="77777777" w:rsidR="005B0535" w:rsidRDefault="005B0535" w:rsidP="00F36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956E5" w14:textId="1F4557DB" w:rsidR="00F36C8A" w:rsidRDefault="00F36C8A">
    <w:pPr>
      <w:pStyle w:val="stbilgi"/>
    </w:pPr>
    <w:r>
      <w:t>Evrak Tarih ve Sayısı: 16.06.2025-E.82874</w:t>
    </w:r>
  </w:p>
  <w:p w14:paraId="00E4C2E9" w14:textId="77777777" w:rsidR="00F36C8A" w:rsidRDefault="00F36C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1C8"/>
    <w:rsid w:val="000304D9"/>
    <w:rsid w:val="000B2143"/>
    <w:rsid w:val="000E32B5"/>
    <w:rsid w:val="000F71C8"/>
    <w:rsid w:val="001463DB"/>
    <w:rsid w:val="00147722"/>
    <w:rsid w:val="003100FB"/>
    <w:rsid w:val="00393863"/>
    <w:rsid w:val="00406A2C"/>
    <w:rsid w:val="005B0535"/>
    <w:rsid w:val="006E04DB"/>
    <w:rsid w:val="00706C34"/>
    <w:rsid w:val="00835796"/>
    <w:rsid w:val="00896B5E"/>
    <w:rsid w:val="00AF38C0"/>
    <w:rsid w:val="00B70E70"/>
    <w:rsid w:val="00C30497"/>
    <w:rsid w:val="00C4713F"/>
    <w:rsid w:val="00C74BF1"/>
    <w:rsid w:val="00CA6C57"/>
    <w:rsid w:val="00D4245B"/>
    <w:rsid w:val="00E00474"/>
    <w:rsid w:val="00E96B7B"/>
    <w:rsid w:val="00F36C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1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36C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6C8A"/>
  </w:style>
  <w:style w:type="paragraph" w:styleId="Altbilgi">
    <w:name w:val="footer"/>
    <w:basedOn w:val="Normal"/>
    <w:link w:val="AltbilgiChar"/>
    <w:uiPriority w:val="99"/>
    <w:unhideWhenUsed/>
    <w:rsid w:val="00F36C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6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1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36C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6C8A"/>
  </w:style>
  <w:style w:type="paragraph" w:styleId="Altbilgi">
    <w:name w:val="footer"/>
    <w:basedOn w:val="Normal"/>
    <w:link w:val="AltbilgiChar"/>
    <w:uiPriority w:val="99"/>
    <w:unhideWhenUsed/>
    <w:rsid w:val="00F36C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6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86575">
      <w:bodyDiv w:val="1"/>
      <w:marLeft w:val="0"/>
      <w:marRight w:val="0"/>
      <w:marTop w:val="0"/>
      <w:marBottom w:val="0"/>
      <w:divBdr>
        <w:top w:val="none" w:sz="0" w:space="0" w:color="auto"/>
        <w:left w:val="none" w:sz="0" w:space="0" w:color="auto"/>
        <w:bottom w:val="none" w:sz="0" w:space="0" w:color="auto"/>
        <w:right w:val="none" w:sz="0" w:space="0" w:color="auto"/>
      </w:divBdr>
    </w:div>
    <w:div w:id="1116758341">
      <w:bodyDiv w:val="1"/>
      <w:marLeft w:val="0"/>
      <w:marRight w:val="0"/>
      <w:marTop w:val="0"/>
      <w:marBottom w:val="0"/>
      <w:divBdr>
        <w:top w:val="none" w:sz="0" w:space="0" w:color="auto"/>
        <w:left w:val="none" w:sz="0" w:space="0" w:color="auto"/>
        <w:bottom w:val="none" w:sz="0" w:space="0" w:color="auto"/>
        <w:right w:val="none" w:sz="0" w:space="0" w:color="auto"/>
      </w:divBdr>
    </w:div>
    <w:div w:id="16422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te.trabzon.edu.tr/S/8206/%C3%96%C4%9Frenci%20%C4%B0htiya%C3%A7%20Analizi%20Anket%20Rapo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alite.trabzon.edu.tr/S/8206/%C3%96%C4%9Frenci%20%C4%B0htiya%C3%A7%20Analizi%20Anket%20Rapor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3999</Words>
  <Characters>22795</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2025-09-30T13:13:00Z</dcterms:created>
  <dcterms:modified xsi:type="dcterms:W3CDTF">2025-09-30T13:19:00Z</dcterms:modified>
</cp:coreProperties>
</file>